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0D" w:rsidRPr="00DB78C4" w:rsidRDefault="00150BE0" w:rsidP="00E51E0D">
      <w:pPr>
        <w:pStyle w:val="BPTitolo1Articolo"/>
        <w:rPr>
          <w:sz w:val="40"/>
          <w:szCs w:val="40"/>
        </w:rPr>
      </w:pPr>
      <w:r w:rsidRPr="00DB78C4">
        <w:rPr>
          <w:noProof/>
          <w:sz w:val="40"/>
          <w:szCs w:val="40"/>
        </w:rPr>
        <mc:AlternateContent>
          <mc:Choice Requires="wps">
            <w:drawing>
              <wp:anchor distT="0" distB="0" distL="114300" distR="114300" simplePos="0" relativeHeight="251659264" behindDoc="1" locked="0" layoutInCell="1" allowOverlap="0">
                <wp:simplePos x="0" y="0"/>
                <wp:positionH relativeFrom="margin">
                  <wp:align>center</wp:align>
                </wp:positionH>
                <wp:positionV relativeFrom="page">
                  <wp:posOffset>540385</wp:posOffset>
                </wp:positionV>
                <wp:extent cx="6047740" cy="1522730"/>
                <wp:effectExtent l="0" t="0" r="0" b="127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522730"/>
                        </a:xfrm>
                        <a:prstGeom prst="rect">
                          <a:avLst/>
                        </a:prstGeom>
                        <a:solidFill>
                          <a:srgbClr val="FFFFFF"/>
                        </a:solidFill>
                        <a:ln w="9525">
                          <a:noFill/>
                          <a:miter lim="800000"/>
                          <a:headEnd/>
                          <a:tailEnd/>
                        </a:ln>
                      </wps:spPr>
                      <wps:txbx>
                        <w:txbxContent>
                          <w:p w:rsidR="00900544" w:rsidRPr="00AC1E05" w:rsidRDefault="00900544" w:rsidP="00D70DA5">
                            <w:pPr>
                              <w:jc w:val="center"/>
                              <w:rPr>
                                <w:rFonts w:ascii="Bradley Hand ITC" w:hAnsi="Bradley Hand ITC"/>
                                <w:i/>
                                <w:bdr w:val="single" w:sz="4" w:space="0" w:color="auto"/>
                              </w:rPr>
                            </w:pPr>
                            <w:r>
                              <w:rPr>
                                <w:rFonts w:ascii="Medusa" w:hAnsi="Medusa"/>
                                <w:i/>
                                <w:sz w:val="32"/>
                                <w:szCs w:val="32"/>
                              </w:rPr>
                              <w:t>Anno 10</w:t>
                            </w:r>
                            <w:r w:rsidR="00FE7A82">
                              <w:rPr>
                                <w:rFonts w:ascii="Medusa" w:hAnsi="Medusa"/>
                                <w:i/>
                                <w:sz w:val="32"/>
                                <w:szCs w:val="32"/>
                              </w:rPr>
                              <w:t>5</w:t>
                            </w:r>
                            <w:r>
                              <w:rPr>
                                <w:rFonts w:ascii="Medusa" w:hAnsi="Medusa"/>
                                <w:i/>
                                <w:sz w:val="32"/>
                                <w:szCs w:val="32"/>
                              </w:rPr>
                              <w:t xml:space="preserve"> –</w:t>
                            </w:r>
                            <w:r w:rsidR="0087656E">
                              <w:rPr>
                                <w:rFonts w:ascii="Medusa" w:hAnsi="Medusa"/>
                                <w:i/>
                                <w:sz w:val="32"/>
                                <w:szCs w:val="32"/>
                              </w:rPr>
                              <w:t xml:space="preserve"> </w:t>
                            </w:r>
                            <w:r w:rsidR="005410F1">
                              <w:rPr>
                                <w:rFonts w:ascii="Medusa" w:hAnsi="Medusa"/>
                                <w:i/>
                                <w:sz w:val="32"/>
                                <w:szCs w:val="32"/>
                              </w:rPr>
                              <w:t>Giugno</w:t>
                            </w:r>
                            <w:r w:rsidR="00166F3A">
                              <w:rPr>
                                <w:rFonts w:ascii="Medusa" w:hAnsi="Medusa"/>
                                <w:i/>
                                <w:sz w:val="32"/>
                                <w:szCs w:val="32"/>
                              </w:rPr>
                              <w:t xml:space="preserve"> </w:t>
                            </w:r>
                            <w:r>
                              <w:rPr>
                                <w:rFonts w:ascii="Medusa" w:hAnsi="Medusa"/>
                                <w:i/>
                                <w:sz w:val="32"/>
                                <w:szCs w:val="32"/>
                              </w:rPr>
                              <w:t>201</w:t>
                            </w:r>
                            <w:r w:rsidR="00FE7A82">
                              <w:rPr>
                                <w:rFonts w:ascii="Medusa" w:hAnsi="Medusa"/>
                                <w:i/>
                                <w:sz w:val="32"/>
                                <w:szCs w:val="32"/>
                              </w:rPr>
                              <w:t>5</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42.55pt;width:476.2pt;height:11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" o:allowoverlap="f" stroked="f">
                <v:textbox>
                  <w:txbxContent>
                    <w:p w:rsidR="00900544" w:rsidRPr="00AC1E05" w:rsidRDefault="00900544" w:rsidP="00D70DA5">
                      <w:pPr>
                        <w:jc w:val="center"/>
                        <w:rPr>
                          <w:rFonts w:ascii="Bradley Hand ITC" w:hAnsi="Bradley Hand ITC"/>
                          <w:i/>
                          <w:bdr w:val="single" w:sz="4" w:space="0" w:color="auto"/>
                        </w:rPr>
                      </w:pPr>
                      <w:r>
                        <w:rPr>
                          <w:rFonts w:ascii="Medusa" w:hAnsi="Medusa"/>
                          <w:i/>
                          <w:sz w:val="32"/>
                          <w:szCs w:val="32"/>
                        </w:rPr>
                        <w:t>Anno 10</w:t>
                      </w:r>
                      <w:r w:rsidR="00FE7A82">
                        <w:rPr>
                          <w:rFonts w:ascii="Medusa" w:hAnsi="Medusa"/>
                          <w:i/>
                          <w:sz w:val="32"/>
                          <w:szCs w:val="32"/>
                        </w:rPr>
                        <w:t>5</w:t>
                      </w:r>
                      <w:r>
                        <w:rPr>
                          <w:rFonts w:ascii="Medusa" w:hAnsi="Medusa"/>
                          <w:i/>
                          <w:sz w:val="32"/>
                          <w:szCs w:val="32"/>
                        </w:rPr>
                        <w:t xml:space="preserve"> –</w:t>
                      </w:r>
                      <w:r w:rsidR="0087656E">
                        <w:rPr>
                          <w:rFonts w:ascii="Medusa" w:hAnsi="Medusa"/>
                          <w:i/>
                          <w:sz w:val="32"/>
                          <w:szCs w:val="32"/>
                        </w:rPr>
                        <w:t xml:space="preserve"> </w:t>
                      </w:r>
                      <w:r w:rsidR="005410F1">
                        <w:rPr>
                          <w:rFonts w:ascii="Medusa" w:hAnsi="Medusa"/>
                          <w:i/>
                          <w:sz w:val="32"/>
                          <w:szCs w:val="32"/>
                        </w:rPr>
                        <w:t>Giugno</w:t>
                      </w:r>
                      <w:r w:rsidR="00166F3A">
                        <w:rPr>
                          <w:rFonts w:ascii="Medusa" w:hAnsi="Medusa"/>
                          <w:i/>
                          <w:sz w:val="32"/>
                          <w:szCs w:val="32"/>
                        </w:rPr>
                        <w:t xml:space="preserve"> </w:t>
                      </w:r>
                      <w:r>
                        <w:rPr>
                          <w:rFonts w:ascii="Medusa" w:hAnsi="Medusa"/>
                          <w:i/>
                          <w:sz w:val="32"/>
                          <w:szCs w:val="32"/>
                        </w:rPr>
                        <w:t>201</w:t>
                      </w:r>
                      <w:r w:rsidR="00FE7A82">
                        <w:rPr>
                          <w:rFonts w:ascii="Medusa" w:hAnsi="Medusa"/>
                          <w:i/>
                          <w:sz w:val="32"/>
                          <w:szCs w:val="32"/>
                        </w:rPr>
                        <w:t>5</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v:textbox>
                <w10:wrap type="topAndBottom" anchorx="margin" anchory="page"/>
              </v:shape>
            </w:pict>
          </mc:Fallback>
        </mc:AlternateContent>
      </w:r>
      <w:r w:rsidR="00E51E0D" w:rsidRPr="00DB78C4">
        <w:rPr>
          <w:sz w:val="40"/>
          <w:szCs w:val="40"/>
        </w:rPr>
        <w:t>CENTRO SOCIALE S. RITA</w:t>
      </w:r>
    </w:p>
    <w:p w:rsidR="00E51E0D" w:rsidRDefault="0087656E" w:rsidP="00834B7A">
      <w:pPr>
        <w:spacing w:after="120"/>
        <w:jc w:val="both"/>
      </w:pPr>
      <w:r>
        <w:t xml:space="preserve">Il Centro S. RITA è nato, </w:t>
      </w:r>
      <w:r w:rsidR="00E51E0D">
        <w:t xml:space="preserve">per volontà di Mons. Pierino Mangiarotti parroco di S. Pietro dal 1950 al 1983, con la qualifica di </w:t>
      </w:r>
      <w:r w:rsidR="00E51E0D" w:rsidRPr="009C55D6">
        <w:rPr>
          <w:b/>
        </w:rPr>
        <w:t>Centro Sociale</w:t>
      </w:r>
      <w:r w:rsidR="00E51E0D">
        <w:t xml:space="preserve">. </w:t>
      </w:r>
      <w:r>
        <w:t xml:space="preserve"> </w:t>
      </w:r>
      <w:r w:rsidR="00E51E0D">
        <w:t xml:space="preserve">In questo periodo storico di grandi cambiamenti, questo centro si sta trasformando da oratorio in senso tradizionale ad un vero e proprio centro sociale, aperto ad ogni esigenza della nostra società. </w:t>
      </w:r>
      <w:r>
        <w:t xml:space="preserve"> </w:t>
      </w:r>
      <w:r w:rsidR="00E51E0D">
        <w:t xml:space="preserve">Sono stati eseguiti lavori di pulizia e di tinteggiatura nella chiesa, pur consapevoli che non sappiamo fino a quando potrà rimanere aperta al culto, avendo la Parrocchia un territorio tanto vasto da comprendere quattro chiese rionali </w:t>
      </w:r>
      <w:r>
        <w:t>oltre alla chiesa parrocchiale.</w:t>
      </w:r>
    </w:p>
    <w:p w:rsidR="00E51E0D" w:rsidRDefault="00E51E0D" w:rsidP="00834B7A">
      <w:pPr>
        <w:spacing w:after="120"/>
        <w:ind w:firstLine="708"/>
        <w:jc w:val="both"/>
      </w:pPr>
      <w:r>
        <w:t xml:space="preserve">Da lunedì 14 giugno parte l’iniziativa </w:t>
      </w:r>
      <w:r>
        <w:rPr>
          <w:b/>
        </w:rPr>
        <w:t>E</w:t>
      </w:r>
      <w:r w:rsidRPr="009C55D6">
        <w:rPr>
          <w:b/>
        </w:rPr>
        <w:t>state ragazzi</w:t>
      </w:r>
      <w:r>
        <w:t xml:space="preserve"> per coinvolgere giovani e adolescenti come animatori di altri ragaz</w:t>
      </w:r>
      <w:r w:rsidR="0087656E">
        <w:t xml:space="preserve">zi e ragazzini in uno sforzo </w:t>
      </w:r>
      <w:r>
        <w:t>educativo</w:t>
      </w:r>
      <w:r w:rsidR="0087656E">
        <w:t xml:space="preserve"> per gli adulti di domani.  Il</w:t>
      </w:r>
      <w:r>
        <w:t xml:space="preserve"> Centro ha a disposi</w:t>
      </w:r>
      <w:r w:rsidR="0087656E">
        <w:t>zione una sala mensa, ambienti</w:t>
      </w:r>
      <w:r>
        <w:t xml:space="preserve"> interni</w:t>
      </w:r>
      <w:r w:rsidR="0087656E">
        <w:t xml:space="preserve"> ed esterni per attività varie,</w:t>
      </w:r>
      <w:r>
        <w:t xml:space="preserve"> tutti ristrutturati per accogliere al meglio i ragazzi. </w:t>
      </w:r>
      <w:r w:rsidR="0087656E">
        <w:t xml:space="preserve"> </w:t>
      </w:r>
      <w:r>
        <w:t>Esistono inoltre un campo da basket ed uno da calcetto.</w:t>
      </w:r>
    </w:p>
    <w:p w:rsidR="00E51E0D" w:rsidRDefault="00E51E0D" w:rsidP="00834B7A">
      <w:pPr>
        <w:spacing w:after="120"/>
        <w:ind w:firstLine="708"/>
        <w:jc w:val="both"/>
      </w:pPr>
      <w:r>
        <w:t xml:space="preserve"> Il complesso comprende anche un </w:t>
      </w:r>
      <w:r>
        <w:rPr>
          <w:b/>
        </w:rPr>
        <w:t>D</w:t>
      </w:r>
      <w:r w:rsidRPr="00FF6A0C">
        <w:rPr>
          <w:b/>
        </w:rPr>
        <w:t>ormitorio per i poveri</w:t>
      </w:r>
      <w:r>
        <w:t xml:space="preserve"> senzatetto che si presentano sempre più numerosi. </w:t>
      </w:r>
      <w:r w:rsidR="0087656E">
        <w:t xml:space="preserve"> </w:t>
      </w:r>
      <w:r>
        <w:t xml:space="preserve">E’ poi in costruzione anche un </w:t>
      </w:r>
      <w:r>
        <w:rPr>
          <w:b/>
        </w:rPr>
        <w:t>D</w:t>
      </w:r>
      <w:r w:rsidRPr="00FF6A0C">
        <w:rPr>
          <w:b/>
        </w:rPr>
        <w:t>ormitorio femminile</w:t>
      </w:r>
      <w:r>
        <w:t xml:space="preserve"> per ospitare donne o mamme senza casa o abbandonate dalle famiglie. </w:t>
      </w:r>
      <w:r w:rsidR="0087656E">
        <w:t xml:space="preserve"> </w:t>
      </w:r>
      <w:r>
        <w:t>Come dicevamo, in questa</w:t>
      </w:r>
      <w:r w:rsidR="0087656E">
        <w:t xml:space="preserve"> </w:t>
      </w:r>
      <w:r>
        <w:t>società in grande trasformazione</w:t>
      </w:r>
      <w:r w:rsidR="0087656E">
        <w:t xml:space="preserve">, il centro s. Rita, nel suo piccolo, </w:t>
      </w:r>
      <w:r>
        <w:t xml:space="preserve">cerca di far fronte alle tante </w:t>
      </w:r>
      <w:r w:rsidR="0087656E">
        <w:t>esigenze caritative a 360°.</w:t>
      </w:r>
    </w:p>
    <w:p w:rsidR="00E51E0D" w:rsidRDefault="00E51E0D" w:rsidP="00834B7A">
      <w:pPr>
        <w:spacing w:after="120"/>
        <w:ind w:firstLine="708"/>
        <w:jc w:val="both"/>
      </w:pPr>
      <w:r>
        <w:t xml:space="preserve"> Queste pratiche, queste attività, questi sforzi non troveranno tutti</w:t>
      </w:r>
      <w:r w:rsidR="0087656E">
        <w:t xml:space="preserve"> </w:t>
      </w:r>
      <w:r>
        <w:t>d’accordo, ma noi cristiani (inteso come seguaci d</w:t>
      </w:r>
      <w:r w:rsidR="00834B7A">
        <w:t>i Cristo) sappiamo e abbiamo l’</w:t>
      </w:r>
      <w:r>
        <w:t xml:space="preserve">incarico, se vogliamo essere cristiani completi e maturi, di seguire oltre alle funzioni religiose, anche di praticare concretamente, con le opere, la nostra fede. </w:t>
      </w:r>
      <w:r w:rsidR="0087656E">
        <w:t xml:space="preserve"> </w:t>
      </w:r>
      <w:r>
        <w:t xml:space="preserve">Tante di queste opere le possiamo fare perché la sensibilità di anime buone ci mettono in mano i mezzi per farle. </w:t>
      </w:r>
      <w:r w:rsidR="0087656E">
        <w:t xml:space="preserve"> </w:t>
      </w:r>
      <w:r>
        <w:t>A loro va la nostra riconoscenza e la riconoscenza dei bisognosi.</w:t>
      </w:r>
    </w:p>
    <w:p w:rsidR="00E51E0D" w:rsidRDefault="00E51E0D" w:rsidP="00834B7A">
      <w:pPr>
        <w:ind w:firstLine="708"/>
        <w:jc w:val="both"/>
      </w:pPr>
      <w:r>
        <w:t>Alla fine dei tempi quando Dio si sie</w:t>
      </w:r>
      <w:r w:rsidR="0087656E">
        <w:t>derà sul trono della Sua gloria: “</w:t>
      </w:r>
      <w:r w:rsidRPr="00EB60AB">
        <w:t xml:space="preserve">dirà a quelli che stanno alla sua destra: venite benedetti del Padre mio, ricevete in eredità il Regno preparato per voi fin dalla fondazione del mondo, perché Io ho avuto fame e mi avete dato da mangiare, ho avuto sete e mi avete dato da bere, ero forestiero e mi avete ospitato, nudo e mi avete vestito, malato e mi avete visitato, carcerato e siete venuti a trovarmi. </w:t>
      </w:r>
      <w:r w:rsidR="0087656E" w:rsidRPr="00EB60AB">
        <w:t xml:space="preserve"> </w:t>
      </w:r>
      <w:r w:rsidRPr="00EB60AB">
        <w:t>Allora i giusti risponderanno: Signore quando mai ti abbiamo veduto affamato e ti abbiamo dato da mangiare, assetato e ti abbiamo dato da bere? Quando ti abbiamo visto forestiero e ti abbiamo ospitato o nudo e ti abbiamo vestito? … Rispondendo il Re dirà loro: in verità vi dico: ogni volta che avete fatto queste cose a uno solo di questi miei fratelli più piccoli, l’avete fatto a me</w:t>
      </w:r>
      <w:r>
        <w:t>.</w:t>
      </w:r>
      <w:r w:rsidR="00834B7A">
        <w:t>”</w:t>
      </w:r>
      <w:r w:rsidR="0087656E">
        <w:t xml:space="preserve"> </w:t>
      </w:r>
      <w:r>
        <w:t xml:space="preserve">Vangelo </w:t>
      </w:r>
      <w:r w:rsidR="0087656E">
        <w:t>di Matteo cap. 25 par. 31, 40</w:t>
      </w:r>
      <w:r w:rsidR="00514AFD">
        <w:t>.</w:t>
      </w:r>
    </w:p>
    <w:p w:rsidR="00EB60AB" w:rsidRDefault="00EB60AB" w:rsidP="00834B7A">
      <w:pPr>
        <w:ind w:firstLine="708"/>
        <w:jc w:val="both"/>
      </w:pPr>
    </w:p>
    <w:p w:rsidR="00E51E0D" w:rsidRDefault="00E51E0D" w:rsidP="00E51E0D">
      <w:pPr>
        <w:pStyle w:val="BPFirmaArticolo"/>
      </w:pPr>
      <w:r>
        <w:tab/>
      </w:r>
      <w:r>
        <w:tab/>
      </w:r>
      <w:r w:rsidRPr="007304CC">
        <w:t xml:space="preserve">Tassistro </w:t>
      </w:r>
      <w:r w:rsidR="000C5204" w:rsidRPr="007304CC">
        <w:t>Sandro mse</w:t>
      </w:r>
    </w:p>
    <w:p w:rsidR="005A4FA5" w:rsidRPr="005A4FA5" w:rsidRDefault="005A4FA5" w:rsidP="005A4FA5">
      <w:pPr>
        <w:pStyle w:val="BPTestoArticolo"/>
      </w:pPr>
    </w:p>
    <w:p w:rsidR="00733AAC" w:rsidRPr="00834B7A" w:rsidRDefault="00733AAC" w:rsidP="00733AAC">
      <w:pPr>
        <w:pStyle w:val="BPTestoArticolo"/>
        <w:rPr>
          <w:noProof/>
          <w:sz w:val="20"/>
        </w:rPr>
      </w:pPr>
    </w:p>
    <w:tbl>
      <w:tblPr>
        <w:tblStyle w:val="Grigliatabella"/>
        <w:tblW w:w="10445" w:type="dxa"/>
        <w:tblBorders>
          <w:top w:val="single" w:sz="36" w:space="0" w:color="00B050"/>
          <w:left w:val="single" w:sz="36" w:space="0" w:color="00B050"/>
          <w:bottom w:val="single" w:sz="36" w:space="0" w:color="00B050"/>
          <w:right w:val="single" w:sz="36" w:space="0" w:color="00B050"/>
          <w:insideH w:val="single" w:sz="36" w:space="0" w:color="00B050"/>
          <w:insideV w:val="single" w:sz="36" w:space="0" w:color="00B050"/>
        </w:tblBorders>
        <w:tblLook w:val="04A0" w:firstRow="1" w:lastRow="0" w:firstColumn="1" w:lastColumn="0" w:noHBand="0" w:noVBand="1"/>
      </w:tblPr>
      <w:tblGrid>
        <w:gridCol w:w="10445"/>
      </w:tblGrid>
      <w:tr w:rsidR="00733AAC" w:rsidTr="0040739B">
        <w:tc>
          <w:tcPr>
            <w:tcW w:w="10445" w:type="dxa"/>
          </w:tcPr>
          <w:p w:rsidR="00733AAC" w:rsidRPr="00733AAC" w:rsidRDefault="00733AAC" w:rsidP="00514AFD">
            <w:pPr>
              <w:pStyle w:val="BPTestoArticolo"/>
              <w:spacing w:after="0"/>
              <w:rPr>
                <w:color w:val="auto"/>
              </w:rPr>
            </w:pPr>
            <w:r w:rsidRPr="00733AAC">
              <w:rPr>
                <w:rFonts w:ascii="Comic Sans MS" w:hAnsi="Comic Sans MS"/>
                <w:color w:val="auto"/>
              </w:rPr>
              <w:t>In questi giorni si è conclusa la collaborazione di “</w:t>
            </w:r>
            <w:r w:rsidRPr="00733AAC">
              <w:rPr>
                <w:rFonts w:ascii="Comic Sans MS" w:hAnsi="Comic Sans MS"/>
                <w:b/>
                <w:color w:val="auto"/>
              </w:rPr>
              <w:t>Agostino Bianchi</w:t>
            </w:r>
            <w:r w:rsidRPr="00733AAC">
              <w:rPr>
                <w:rFonts w:ascii="Comic Sans MS" w:hAnsi="Comic Sans MS"/>
                <w:color w:val="auto"/>
              </w:rPr>
              <w:t>” con la chiesa di S. Rita. Erede storico di don Agostino di v. m. aveva preso in “</w:t>
            </w:r>
            <w:r w:rsidRPr="00733AAC">
              <w:rPr>
                <w:rFonts w:ascii="Comic Sans MS" w:hAnsi="Comic Sans MS"/>
                <w:i/>
                <w:color w:val="auto"/>
              </w:rPr>
              <w:t>consegna</w:t>
            </w:r>
            <w:r w:rsidR="00514AFD">
              <w:rPr>
                <w:rFonts w:ascii="Comic Sans MS" w:hAnsi="Comic Sans MS"/>
                <w:i/>
                <w:color w:val="auto"/>
              </w:rPr>
              <w:t>”</w:t>
            </w:r>
            <w:r w:rsidRPr="00733AAC">
              <w:rPr>
                <w:rFonts w:ascii="Comic Sans MS" w:hAnsi="Comic Sans MS"/>
                <w:color w:val="auto"/>
              </w:rPr>
              <w:t>, continuando con dedizione e disponibilità encomiabili, la custodia della stessa. Nei lunghi anni del suo servizio ha raccolto la riconoscenza della Parrocchia e l’apprezzamento dei fedeli sino a diventare: Ministro Straordinario dell’Eucaristia, servizio che ha svolto con fede e preparazione fino all’ultima domenica. Ci manca e non disperiamo di rivederlo. Mentre lo salutiamo molto molto caramente.</w:t>
            </w:r>
          </w:p>
        </w:tc>
      </w:tr>
    </w:tbl>
    <w:p w:rsidR="00733AAC" w:rsidRDefault="00733AAC" w:rsidP="00733AAC">
      <w:pPr>
        <w:pStyle w:val="BPTestoArticolo"/>
      </w:pPr>
    </w:p>
    <w:p w:rsidR="001F358E" w:rsidRPr="004B3493" w:rsidRDefault="001F358E" w:rsidP="001F358E">
      <w:pPr>
        <w:pStyle w:val="BPTitolo1Articolo"/>
      </w:pPr>
      <w:r w:rsidRPr="00C61141">
        <w:lastRenderedPageBreak/>
        <w:t>“Siamo molto preoccupati</w:t>
      </w:r>
      <w:r>
        <w:t xml:space="preserve"> </w:t>
      </w:r>
      <w:r w:rsidRPr="00C61141">
        <w:t>…</w:t>
      </w:r>
      <w:r>
        <w:t>”</w:t>
      </w:r>
    </w:p>
    <w:p w:rsidR="001F358E" w:rsidRPr="004E3C9B" w:rsidRDefault="001F358E" w:rsidP="00C84DC7">
      <w:pPr>
        <w:widowControl w:val="0"/>
        <w:autoSpaceDE w:val="0"/>
        <w:autoSpaceDN w:val="0"/>
        <w:adjustRightInd w:val="0"/>
        <w:spacing w:after="120"/>
        <w:jc w:val="both"/>
        <w:rPr>
          <w:rFonts w:ascii="Arial" w:hAnsi="Arial" w:cs="Arial"/>
          <w:color w:val="272727"/>
        </w:rPr>
      </w:pPr>
      <w:r w:rsidRPr="004E3C9B">
        <w:rPr>
          <w:rFonts w:ascii="Arial" w:hAnsi="Arial" w:cs="Arial"/>
          <w:color w:val="272727"/>
        </w:rPr>
        <w:t>Bujumbura – Burundi 2015</w:t>
      </w:r>
    </w:p>
    <w:p w:rsidR="001F358E" w:rsidRPr="004E3C9B" w:rsidRDefault="001F358E" w:rsidP="00281844">
      <w:pPr>
        <w:widowControl w:val="0"/>
        <w:autoSpaceDE w:val="0"/>
        <w:autoSpaceDN w:val="0"/>
        <w:adjustRightInd w:val="0"/>
        <w:spacing w:after="120"/>
        <w:ind w:firstLine="709"/>
        <w:jc w:val="both"/>
        <w:rPr>
          <w:rFonts w:ascii="Arial" w:hAnsi="Arial" w:cs="Arial"/>
          <w:color w:val="272727"/>
        </w:rPr>
      </w:pPr>
      <w:r w:rsidRPr="004E3C9B">
        <w:rPr>
          <w:rFonts w:ascii="Arial" w:hAnsi="Arial" w:cs="Arial"/>
          <w:color w:val="272727"/>
        </w:rPr>
        <w:t>“Siamo molto preoccupati per la situazione del Paese” dicono all’Agenzia Fides fonti della Chiesa locale dal Burundi.</w:t>
      </w:r>
    </w:p>
    <w:p w:rsidR="001F358E" w:rsidRPr="004E3C9B" w:rsidRDefault="001F358E" w:rsidP="00281844">
      <w:pPr>
        <w:widowControl w:val="0"/>
        <w:autoSpaceDE w:val="0"/>
        <w:autoSpaceDN w:val="0"/>
        <w:adjustRightInd w:val="0"/>
        <w:spacing w:after="120"/>
        <w:ind w:firstLine="709"/>
        <w:jc w:val="both"/>
        <w:rPr>
          <w:rFonts w:ascii="Arial" w:hAnsi="Arial" w:cs="Arial"/>
          <w:color w:val="272727"/>
        </w:rPr>
      </w:pPr>
      <w:r w:rsidRPr="004E3C9B">
        <w:rPr>
          <w:rFonts w:ascii="Arial" w:hAnsi="Arial" w:cs="Arial"/>
          <w:color w:val="272727"/>
        </w:rPr>
        <w:t>Nel Paese africano stanno per essere indette nuove elezioni, e la tensione politica non accenna a placarsi dopo che nei giorni scorsi le forze dell’ordine hanno represso le dimostrazioni dell’opposizione. Le tensioni sono legate principalmente al tentativo del Presidente in carica, Pierre Nkurunziza, di cambiare la Costituzione per presentar</w:t>
      </w:r>
      <w:r w:rsidR="007378B2">
        <w:rPr>
          <w:rFonts w:ascii="Arial" w:hAnsi="Arial" w:cs="Arial"/>
          <w:color w:val="272727"/>
        </w:rPr>
        <w:t>si</w:t>
      </w:r>
      <w:r w:rsidRPr="004E3C9B">
        <w:rPr>
          <w:rFonts w:ascii="Arial" w:hAnsi="Arial" w:cs="Arial"/>
          <w:color w:val="272727"/>
        </w:rPr>
        <w:t xml:space="preserve"> alle elezioni </w:t>
      </w:r>
      <w:r w:rsidR="007378B2">
        <w:rPr>
          <w:rFonts w:ascii="Arial" w:hAnsi="Arial" w:cs="Arial"/>
          <w:color w:val="272727"/>
        </w:rPr>
        <w:t>ed</w:t>
      </w:r>
      <w:r w:rsidRPr="004E3C9B">
        <w:rPr>
          <w:rFonts w:ascii="Arial" w:hAnsi="Arial" w:cs="Arial"/>
          <w:color w:val="272727"/>
        </w:rPr>
        <w:t xml:space="preserve"> ottenere un terzo mandato. L’attuale Costituzione non prevede questa possibilità. L’opposizione e la società civile stanno manifestando la propria contrarietà a questa modifica costituzionale.</w:t>
      </w:r>
    </w:p>
    <w:p w:rsidR="001F358E" w:rsidRPr="004E3C9B" w:rsidRDefault="001F358E" w:rsidP="00281844">
      <w:pPr>
        <w:widowControl w:val="0"/>
        <w:autoSpaceDE w:val="0"/>
        <w:autoSpaceDN w:val="0"/>
        <w:adjustRightInd w:val="0"/>
        <w:spacing w:after="120"/>
        <w:jc w:val="both"/>
        <w:rPr>
          <w:rFonts w:ascii="Arial" w:hAnsi="Arial" w:cs="Arial"/>
          <w:color w:val="272727"/>
        </w:rPr>
      </w:pPr>
      <w:r w:rsidRPr="004E3C9B">
        <w:rPr>
          <w:rFonts w:ascii="Arial" w:hAnsi="Arial" w:cs="Arial"/>
          <w:color w:val="272727"/>
        </w:rPr>
        <w:t>Il Segretario Generale dell’ONU, Ban Ki-moon, ha deplorato “le restrizioni crescenti alla libertà di espressione” e si è dichiarato “molto preoccupato” per la crescita della tensione in Burundi.</w:t>
      </w:r>
    </w:p>
    <w:p w:rsidR="001F358E" w:rsidRPr="004E3C9B" w:rsidRDefault="001F358E" w:rsidP="00281844">
      <w:pPr>
        <w:spacing w:after="120"/>
        <w:ind w:firstLine="708"/>
        <w:jc w:val="both"/>
        <w:rPr>
          <w:rFonts w:ascii="Arial" w:hAnsi="Arial" w:cs="Arial"/>
          <w:color w:val="272727"/>
        </w:rPr>
      </w:pPr>
      <w:r w:rsidRPr="004E3C9B">
        <w:rPr>
          <w:rFonts w:ascii="Arial" w:hAnsi="Arial" w:cs="Arial"/>
          <w:color w:val="272727"/>
        </w:rPr>
        <w:t xml:space="preserve">Ecco perché “Ascolta l’Africa”, quest’anno, rimarrà a casa. Col cuore gonfio di preoccupazione ed il pensiero sempre là, l’Associazione mantiene un frequente contatto telefonico con la missione di Murayi, ma si è deciso di non mandare volontari in Africa, quest’estate, per ragioni di sicurezza. </w:t>
      </w:r>
    </w:p>
    <w:p w:rsidR="001F358E" w:rsidRPr="004E3C9B" w:rsidRDefault="001F358E" w:rsidP="00281844">
      <w:pPr>
        <w:spacing w:after="120"/>
        <w:ind w:firstLine="708"/>
        <w:jc w:val="both"/>
        <w:rPr>
          <w:rFonts w:ascii="Arial" w:hAnsi="Arial" w:cs="Arial"/>
          <w:color w:val="272727"/>
        </w:rPr>
      </w:pPr>
      <w:r w:rsidRPr="004E3C9B">
        <w:rPr>
          <w:rFonts w:ascii="Arial" w:hAnsi="Arial" w:cs="Arial"/>
          <w:color w:val="272727"/>
        </w:rPr>
        <w:t>Il nostro lavoro prosegue a Novi, per completare la raccolta di fondi necessari al completamento dell’acquedotto, a cui si sta lavorando da tempo</w:t>
      </w:r>
      <w:r>
        <w:rPr>
          <w:rFonts w:ascii="Arial" w:hAnsi="Arial" w:cs="Arial"/>
          <w:color w:val="272727"/>
        </w:rPr>
        <w:t xml:space="preserve">, e per sostenere le attività sanitarie già avviate e l’istruzione scolastica dei bambini del villaggio. </w:t>
      </w:r>
    </w:p>
    <w:p w:rsidR="001F358E" w:rsidRPr="004E3C9B" w:rsidRDefault="001F358E" w:rsidP="00281844">
      <w:pPr>
        <w:spacing w:after="120"/>
        <w:ind w:firstLine="708"/>
        <w:jc w:val="both"/>
        <w:rPr>
          <w:rFonts w:ascii="Arial" w:hAnsi="Arial" w:cs="Arial"/>
          <w:color w:val="272727"/>
        </w:rPr>
      </w:pPr>
      <w:r w:rsidRPr="004E3C9B">
        <w:rPr>
          <w:rFonts w:ascii="Arial" w:hAnsi="Arial" w:cs="Arial"/>
          <w:color w:val="272727"/>
        </w:rPr>
        <w:t>Si prevede l’allestimento del terzo container che da Novi porterà materiali e attrezzature specifiche in Burundi. Alla missione serve una nuova automobile, e dovrà essere un piccolo robusto fuoristrada, magari usato, ma in buono stato. Vorremmo riuscire a comprare un mezzo adatto, e ancora speriamo nella generosa collaborazione di qualche benefattore e nel contributo delle aziende locali che ci vorranno sostenere.</w:t>
      </w:r>
    </w:p>
    <w:p w:rsidR="001F358E" w:rsidRPr="004E3C9B" w:rsidRDefault="001F358E" w:rsidP="00281844">
      <w:pPr>
        <w:spacing w:after="120"/>
        <w:ind w:firstLine="708"/>
        <w:jc w:val="both"/>
        <w:rPr>
          <w:rFonts w:ascii="Arial" w:hAnsi="Arial" w:cs="Arial"/>
          <w:color w:val="272727"/>
        </w:rPr>
      </w:pPr>
      <w:r w:rsidRPr="004E3C9B">
        <w:rPr>
          <w:rFonts w:ascii="Arial" w:hAnsi="Arial" w:cs="Arial"/>
          <w:color w:val="272727"/>
        </w:rPr>
        <w:t>Il nostro lavoro qui si è concluso, come ogni anno scolastico, con la tradizionale festa in piazza Dellepiane, il 6 Giugno u.s. a c</w:t>
      </w:r>
      <w:r w:rsidR="00281844">
        <w:rPr>
          <w:rFonts w:ascii="Arial" w:hAnsi="Arial" w:cs="Arial"/>
          <w:color w:val="272727"/>
        </w:rPr>
        <w:t>ui han preso parte gli animatori</w:t>
      </w:r>
      <w:r w:rsidRPr="004E3C9B">
        <w:rPr>
          <w:rFonts w:ascii="Arial" w:hAnsi="Arial" w:cs="Arial"/>
          <w:color w:val="272727"/>
        </w:rPr>
        <w:t xml:space="preserve"> e gli alunni della scuola dell’Infanzia Don Bosco</w:t>
      </w:r>
      <w:r>
        <w:rPr>
          <w:rFonts w:ascii="Arial" w:hAnsi="Arial" w:cs="Arial"/>
          <w:color w:val="272727"/>
        </w:rPr>
        <w:t>, con cui abbiamo voluto festeggiare il bicentenario della nascita del Santo, ed onorare la sua opera attiva e stimolante in favore della gioventù</w:t>
      </w:r>
      <w:r w:rsidRPr="004E3C9B">
        <w:rPr>
          <w:rFonts w:ascii="Arial" w:hAnsi="Arial" w:cs="Arial"/>
          <w:color w:val="272727"/>
        </w:rPr>
        <w:t>.</w:t>
      </w:r>
    </w:p>
    <w:p w:rsidR="001F358E" w:rsidRPr="004E3C9B" w:rsidRDefault="0040739B" w:rsidP="00281844">
      <w:pPr>
        <w:spacing w:after="120"/>
        <w:ind w:firstLine="709"/>
        <w:jc w:val="both"/>
        <w:rPr>
          <w:rFonts w:ascii="Arial" w:hAnsi="Arial" w:cs="Arial"/>
          <w:color w:val="272727"/>
        </w:rPr>
      </w:pPr>
      <w:r>
        <w:rPr>
          <w:rFonts w:ascii="Arial" w:hAnsi="Arial" w:cs="Arial"/>
          <w:noProof/>
          <w:color w:val="272727"/>
        </w:rPr>
        <w:drawing>
          <wp:anchor distT="0" distB="0" distL="114300" distR="114300" simplePos="0" relativeHeight="251657216" behindDoc="0" locked="0" layoutInCell="1" allowOverlap="1" wp14:anchorId="75521C9A" wp14:editId="6A20380E">
            <wp:simplePos x="0" y="0"/>
            <wp:positionH relativeFrom="margin">
              <wp:posOffset>50165</wp:posOffset>
            </wp:positionH>
            <wp:positionV relativeFrom="margin">
              <wp:posOffset>6295390</wp:posOffset>
            </wp:positionV>
            <wp:extent cx="3962400" cy="3027680"/>
            <wp:effectExtent l="19050" t="0" r="0" b="0"/>
            <wp:wrapSquare wrapText="bothSides"/>
            <wp:docPr id="1" name="Immagine 4" descr="C:\Users\Don Livio VERCESI\AppData\Local\Temp\an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Livio VERCESI\AppData\Local\Temp\anna-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550"/>
                    <a:stretch/>
                  </pic:blipFill>
                  <pic:spPr bwMode="auto">
                    <a:xfrm>
                      <a:off x="0" y="0"/>
                      <a:ext cx="3962400" cy="3027680"/>
                    </a:xfrm>
                    <a:prstGeom prst="rect">
                      <a:avLst/>
                    </a:prstGeom>
                    <a:noFill/>
                    <a:ln>
                      <a:noFill/>
                    </a:ln>
                    <a:extLst>
                      <a:ext uri="{53640926-AAD7-44D8-BBD7-CCE9431645EC}">
                        <a14:shadowObscured xmlns:a14="http://schemas.microsoft.com/office/drawing/2010/main"/>
                      </a:ext>
                    </a:extLst>
                  </pic:spPr>
                </pic:pic>
              </a:graphicData>
            </a:graphic>
          </wp:anchor>
        </w:drawing>
      </w:r>
      <w:r w:rsidR="001F358E" w:rsidRPr="004E3C9B">
        <w:rPr>
          <w:rFonts w:ascii="Arial" w:hAnsi="Arial" w:cs="Arial"/>
          <w:color w:val="272727"/>
        </w:rPr>
        <w:t xml:space="preserve">Sappiamo di </w:t>
      </w:r>
      <w:r w:rsidR="001F358E">
        <w:rPr>
          <w:rFonts w:ascii="Arial" w:hAnsi="Arial" w:cs="Arial"/>
          <w:color w:val="272727"/>
        </w:rPr>
        <w:t>poter contare sull’amicizia e su</w:t>
      </w:r>
      <w:r w:rsidR="001F358E" w:rsidRPr="004E3C9B">
        <w:rPr>
          <w:rFonts w:ascii="Arial" w:hAnsi="Arial" w:cs="Arial"/>
          <w:color w:val="272727"/>
        </w:rPr>
        <w:t>l sostegno di tanti cittadini novesi.</w:t>
      </w:r>
    </w:p>
    <w:p w:rsidR="001F358E" w:rsidRPr="004E3C9B" w:rsidRDefault="001F358E" w:rsidP="00281844">
      <w:pPr>
        <w:spacing w:after="120"/>
        <w:jc w:val="both"/>
        <w:rPr>
          <w:rFonts w:ascii="Arial" w:hAnsi="Arial" w:cs="Arial"/>
          <w:color w:val="272727"/>
        </w:rPr>
      </w:pPr>
      <w:r w:rsidRPr="004E3C9B">
        <w:rPr>
          <w:rFonts w:ascii="Arial" w:hAnsi="Arial" w:cs="Arial"/>
          <w:color w:val="272727"/>
        </w:rPr>
        <w:t xml:space="preserve">Ascolta l’Africa ha inoltre presenziato alla </w:t>
      </w:r>
      <w:r w:rsidRPr="00C61141">
        <w:rPr>
          <w:rFonts w:ascii="Arial" w:hAnsi="Arial" w:cs="Arial"/>
          <w:b/>
          <w:color w:val="272727"/>
        </w:rPr>
        <w:t>“Festa dell’acqua e della solidarietà”</w:t>
      </w:r>
      <w:r w:rsidRPr="004E3C9B">
        <w:rPr>
          <w:rFonts w:ascii="Arial" w:hAnsi="Arial" w:cs="Arial"/>
          <w:color w:val="272727"/>
        </w:rPr>
        <w:t xml:space="preserve">, come pure alla pregevole iniziativa della tre giorni di </w:t>
      </w:r>
      <w:r w:rsidRPr="00C61141">
        <w:rPr>
          <w:rFonts w:ascii="Arial" w:hAnsi="Arial" w:cs="Arial"/>
          <w:b/>
          <w:color w:val="272727"/>
        </w:rPr>
        <w:t>“Liberamente”,</w:t>
      </w:r>
      <w:r w:rsidRPr="004E3C9B">
        <w:rPr>
          <w:rFonts w:ascii="Arial" w:hAnsi="Arial" w:cs="Arial"/>
          <w:color w:val="272727"/>
        </w:rPr>
        <w:t xml:space="preserve"> in cui si</w:t>
      </w:r>
      <w:r>
        <w:rPr>
          <w:rFonts w:ascii="Arial" w:hAnsi="Arial" w:cs="Arial"/>
          <w:color w:val="272727"/>
        </w:rPr>
        <w:t xml:space="preserve"> sono promossi i progetti dell’A</w:t>
      </w:r>
      <w:r w:rsidRPr="004E3C9B">
        <w:rPr>
          <w:rFonts w:ascii="Arial" w:hAnsi="Arial" w:cs="Arial"/>
          <w:color w:val="272727"/>
        </w:rPr>
        <w:t>ssociazione e la campagna di tesseramento 2015.</w:t>
      </w:r>
    </w:p>
    <w:p w:rsidR="001F358E" w:rsidRDefault="001F358E" w:rsidP="00281844">
      <w:pPr>
        <w:spacing w:after="120"/>
        <w:ind w:firstLine="709"/>
        <w:jc w:val="both"/>
        <w:rPr>
          <w:rFonts w:ascii="Arial" w:hAnsi="Arial" w:cs="Arial"/>
          <w:color w:val="272727"/>
        </w:rPr>
      </w:pPr>
      <w:r w:rsidRPr="004E3C9B">
        <w:rPr>
          <w:rFonts w:ascii="Arial" w:hAnsi="Arial" w:cs="Arial"/>
          <w:color w:val="272727"/>
        </w:rPr>
        <w:t xml:space="preserve">Invitiamo pertanto tutti voi che ci leggete a collaborare, iscrivendovi sul sito </w:t>
      </w:r>
      <w:hyperlink r:id="rId9" w:history="1">
        <w:r w:rsidRPr="004E3C9B">
          <w:rPr>
            <w:rStyle w:val="Collegamentoipertestuale"/>
            <w:rFonts w:ascii="Arial" w:hAnsi="Arial" w:cs="Arial"/>
          </w:rPr>
          <w:t>www.ascoltalafrica.it</w:t>
        </w:r>
      </w:hyperlink>
      <w:r w:rsidRPr="004E3C9B">
        <w:rPr>
          <w:rFonts w:ascii="Arial" w:hAnsi="Arial" w:cs="Arial"/>
          <w:color w:val="272727"/>
        </w:rPr>
        <w:t xml:space="preserve"> o sulla pagina Facebook dell’Associazione, rinnovando la tessera con un</w:t>
      </w:r>
      <w:r w:rsidR="0087656E">
        <w:rPr>
          <w:rFonts w:ascii="Arial" w:hAnsi="Arial" w:cs="Arial"/>
          <w:color w:val="272727"/>
        </w:rPr>
        <w:t xml:space="preserve"> versamento di 15 euro</w:t>
      </w:r>
      <w:r>
        <w:rPr>
          <w:rFonts w:ascii="Arial" w:hAnsi="Arial" w:cs="Arial"/>
          <w:color w:val="272727"/>
        </w:rPr>
        <w:t xml:space="preserve"> e donando il vostro</w:t>
      </w:r>
      <w:r w:rsidR="0087656E">
        <w:rPr>
          <w:rFonts w:ascii="Arial" w:hAnsi="Arial" w:cs="Arial"/>
          <w:color w:val="272727"/>
        </w:rPr>
        <w:t xml:space="preserve"> 5 per mille all’associazione.</w:t>
      </w:r>
    </w:p>
    <w:p w:rsidR="001F358E" w:rsidRPr="005A4FA5" w:rsidRDefault="005A4FA5" w:rsidP="00C84DC7">
      <w:pPr>
        <w:spacing w:after="240"/>
        <w:rPr>
          <w:rFonts w:ascii="Arial" w:hAnsi="Arial" w:cs="Arial"/>
          <w:i/>
          <w:color w:val="272727"/>
        </w:rPr>
      </w:pP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Pr>
          <w:rFonts w:ascii="Arial" w:hAnsi="Arial" w:cs="Arial"/>
          <w:color w:val="272727"/>
        </w:rPr>
        <w:tab/>
      </w:r>
      <w:r w:rsidRPr="005A4FA5">
        <w:rPr>
          <w:rFonts w:ascii="Arial" w:hAnsi="Arial" w:cs="Arial"/>
          <w:i/>
          <w:color w:val="272727"/>
        </w:rPr>
        <w:t>Milena Lupori</w:t>
      </w:r>
    </w:p>
    <w:p w:rsidR="001F358E" w:rsidRDefault="0040739B" w:rsidP="001F358E">
      <w:r>
        <w:rPr>
          <w:noProof/>
        </w:rPr>
        <w:lastRenderedPageBreak/>
        <w:drawing>
          <wp:anchor distT="0" distB="0" distL="114300" distR="114300" simplePos="0" relativeHeight="251658240" behindDoc="0" locked="0" layoutInCell="1" allowOverlap="0" wp14:anchorId="5780B82A" wp14:editId="002610CF">
            <wp:simplePos x="0" y="0"/>
            <wp:positionH relativeFrom="column">
              <wp:posOffset>1079500</wp:posOffset>
            </wp:positionH>
            <wp:positionV relativeFrom="paragraph">
              <wp:posOffset>0</wp:posOffset>
            </wp:positionV>
            <wp:extent cx="4629150" cy="2387600"/>
            <wp:effectExtent l="0" t="0" r="0" b="0"/>
            <wp:wrapSquare wrapText="bothSides"/>
            <wp:docPr id="2" name="Immagine 6" descr="C:\Users\Don Livio VERCESI\AppData\Local\Temp\preghi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 Livio VERCESI\AppData\Local\Temp\preghiera-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155"/>
                    <a:stretch/>
                  </pic:blipFill>
                  <pic:spPr bwMode="auto">
                    <a:xfrm>
                      <a:off x="0" y="0"/>
                      <a:ext cx="4629150" cy="2387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F358E" w:rsidRDefault="001F358E" w:rsidP="001F358E"/>
    <w:p w:rsidR="001F358E" w:rsidRDefault="001F358E" w:rsidP="001F358E"/>
    <w:p w:rsidR="001F358E" w:rsidRDefault="001F358E" w:rsidP="001F358E"/>
    <w:p w:rsidR="001F358E" w:rsidRDefault="001F358E" w:rsidP="001F358E"/>
    <w:p w:rsidR="001F358E" w:rsidRDefault="001F358E" w:rsidP="001F358E"/>
    <w:p w:rsidR="001F358E" w:rsidRDefault="001F358E" w:rsidP="001F358E"/>
    <w:p w:rsidR="001F358E" w:rsidRDefault="001F358E" w:rsidP="001F358E"/>
    <w:p w:rsidR="001F358E" w:rsidRDefault="001F358E" w:rsidP="001F358E"/>
    <w:p w:rsidR="001F358E" w:rsidRDefault="001F358E" w:rsidP="001F358E"/>
    <w:p w:rsidR="001F358E" w:rsidRDefault="001F358E" w:rsidP="001F358E"/>
    <w:p w:rsidR="001F358E" w:rsidRDefault="001F358E" w:rsidP="001F358E"/>
    <w:p w:rsidR="0040739B" w:rsidRDefault="0040739B" w:rsidP="001F358E"/>
    <w:p w:rsidR="0040739B" w:rsidRDefault="0040739B" w:rsidP="001F358E"/>
    <w:p w:rsidR="0040739B" w:rsidRDefault="000E17E0" w:rsidP="0040739B">
      <w:pPr>
        <w:jc w:val="center"/>
        <w:rPr>
          <w:sz w:val="22"/>
          <w:szCs w:val="22"/>
        </w:rPr>
      </w:pPr>
      <w:r>
        <w:rPr>
          <w:sz w:val="22"/>
          <w:szCs w:val="22"/>
        </w:rPr>
        <w:t xml:space="preserve"> P</w:t>
      </w:r>
      <w:r w:rsidR="0040739B" w:rsidRPr="0040739B">
        <w:rPr>
          <w:sz w:val="22"/>
          <w:szCs w:val="22"/>
        </w:rPr>
        <w:t>reghiera interreligiosa</w:t>
      </w:r>
      <w:r w:rsidR="00B63075">
        <w:rPr>
          <w:sz w:val="22"/>
          <w:szCs w:val="22"/>
        </w:rPr>
        <w:t xml:space="preserve"> alla Manifestazione ascolta l’A</w:t>
      </w:r>
      <w:r>
        <w:rPr>
          <w:sz w:val="22"/>
          <w:szCs w:val="22"/>
        </w:rPr>
        <w:t>frica</w:t>
      </w:r>
      <w:r w:rsidR="0040739B">
        <w:rPr>
          <w:sz w:val="22"/>
          <w:szCs w:val="22"/>
        </w:rPr>
        <w:t xml:space="preserve">: sono presenti sul palco, </w:t>
      </w:r>
    </w:p>
    <w:p w:rsidR="0040739B" w:rsidRPr="0040739B" w:rsidRDefault="00B63075" w:rsidP="0040739B">
      <w:pPr>
        <w:jc w:val="center"/>
        <w:rPr>
          <w:sz w:val="22"/>
          <w:szCs w:val="22"/>
        </w:rPr>
      </w:pPr>
      <w:r>
        <w:rPr>
          <w:sz w:val="22"/>
          <w:szCs w:val="22"/>
        </w:rPr>
        <w:t>con la Mediatrice culturale,</w:t>
      </w:r>
      <w:r w:rsidR="0040739B">
        <w:rPr>
          <w:sz w:val="22"/>
          <w:szCs w:val="22"/>
        </w:rPr>
        <w:t xml:space="preserve"> </w:t>
      </w:r>
      <w:r>
        <w:rPr>
          <w:sz w:val="22"/>
          <w:szCs w:val="22"/>
        </w:rPr>
        <w:t>e</w:t>
      </w:r>
      <w:r w:rsidR="00DB78C4">
        <w:rPr>
          <w:sz w:val="22"/>
          <w:szCs w:val="22"/>
        </w:rPr>
        <w:t>sponenti</w:t>
      </w:r>
      <w:r w:rsidR="0040739B">
        <w:rPr>
          <w:sz w:val="22"/>
          <w:szCs w:val="22"/>
        </w:rPr>
        <w:t xml:space="preserve"> cristiani e musulmani.</w:t>
      </w:r>
    </w:p>
    <w:p w:rsidR="0040739B" w:rsidRPr="0040739B" w:rsidRDefault="0040739B" w:rsidP="001F358E">
      <w:pPr>
        <w:rPr>
          <w:sz w:val="22"/>
          <w:szCs w:val="22"/>
        </w:rPr>
      </w:pPr>
    </w:p>
    <w:p w:rsidR="0040739B" w:rsidRDefault="0040739B" w:rsidP="001F358E"/>
    <w:p w:rsidR="005974E4" w:rsidRPr="00DB78C4" w:rsidRDefault="0057037F" w:rsidP="0040739B">
      <w:pPr>
        <w:pStyle w:val="BPTitolo1Articolo"/>
        <w:keepNext w:val="0"/>
        <w:spacing w:before="240" w:after="0"/>
        <w:jc w:val="left"/>
        <w:rPr>
          <w:sz w:val="48"/>
          <w:szCs w:val="48"/>
        </w:rPr>
      </w:pPr>
      <w:r w:rsidRPr="00DB78C4">
        <w:rPr>
          <w:sz w:val="48"/>
          <w:szCs w:val="48"/>
        </w:rPr>
        <w:t>E</w:t>
      </w:r>
      <w:r w:rsidR="005974E4" w:rsidRPr="00DB78C4">
        <w:rPr>
          <w:sz w:val="48"/>
          <w:szCs w:val="48"/>
        </w:rPr>
        <w:t>state</w:t>
      </w:r>
      <w:r w:rsidRPr="00DB78C4">
        <w:rPr>
          <w:sz w:val="48"/>
          <w:szCs w:val="48"/>
        </w:rPr>
        <w:t>: vacanze, ferie, …</w:t>
      </w:r>
    </w:p>
    <w:p w:rsidR="0070208D" w:rsidRDefault="0070208D" w:rsidP="0070208D">
      <w:pPr>
        <w:pStyle w:val="BPTestoArticolo"/>
      </w:pPr>
      <w:r>
        <w:t xml:space="preserve">Parlare di ferie oggi è un po’ più difficile che in passato, perché </w:t>
      </w:r>
      <w:r w:rsidR="004F1604">
        <w:t xml:space="preserve">la </w:t>
      </w:r>
      <w:r>
        <w:t xml:space="preserve">mente </w:t>
      </w:r>
      <w:r w:rsidR="004F1604">
        <w:t>corre a</w:t>
      </w:r>
      <w:r>
        <w:t xml:space="preserve">i tanti disoccupati o </w:t>
      </w:r>
      <w:r w:rsidR="004F1604">
        <w:t xml:space="preserve">a </w:t>
      </w:r>
      <w:r>
        <w:t>quanti hanno un lavoro instabile, incerto o insufficiente per i bisogni familiari e ritengono opportuno evitare la vacanza bella e lunga.</w:t>
      </w:r>
    </w:p>
    <w:p w:rsidR="0070208D" w:rsidRDefault="0070208D" w:rsidP="0070208D">
      <w:pPr>
        <w:pStyle w:val="BPTestoArticolo"/>
      </w:pPr>
      <w:r>
        <w:t xml:space="preserve">Nonostante ciò a tutti serve staccare dalla quotidianità e prendersi un tempo di riposo, </w:t>
      </w:r>
      <w:r w:rsidR="00EF7D91">
        <w:t xml:space="preserve">lasciando </w:t>
      </w:r>
      <w:r>
        <w:t>da parte le solite attività ed i soliti pensieri: per non essere sopraffatti, per riuscire a guardare un po’ oltre e avere nuove possibilità</w:t>
      </w:r>
      <w:r w:rsidR="00EF7D91">
        <w:t>,</w:t>
      </w:r>
      <w:r>
        <w:t xml:space="preserve"> nuove alternative</w:t>
      </w:r>
      <w:r w:rsidR="00EF7D91">
        <w:t xml:space="preserve"> e soprattutto</w:t>
      </w:r>
      <w:r>
        <w:t xml:space="preserve"> </w:t>
      </w:r>
      <w:r w:rsidRPr="00025542">
        <w:rPr>
          <w:b/>
        </w:rPr>
        <w:t>nuove speranze</w:t>
      </w:r>
      <w:r>
        <w:t>.</w:t>
      </w:r>
    </w:p>
    <w:p w:rsidR="0070208D" w:rsidRDefault="0070208D" w:rsidP="0070208D">
      <w:pPr>
        <w:pStyle w:val="BPTestoArticolo"/>
      </w:pPr>
      <w:r>
        <w:t xml:space="preserve">Il mondo offre tante possibilità: basta anche solo uscire di casa ed in questi mesi di giugno e luglio, per le strade di Novi troviamo proposte di svago.  </w:t>
      </w:r>
      <w:r w:rsidR="00F41418">
        <w:t>Ma q</w:t>
      </w:r>
      <w:r>
        <w:t xml:space="preserve">uali tipi di evasioni ci propone il mondo di oggi? </w:t>
      </w:r>
      <w:r w:rsidR="00F41418">
        <w:t>Un</w:t>
      </w:r>
      <w:r>
        <w:t xml:space="preserve"> mondo in cui la libertà di fare tutto ciò che piace è diventata lecita, anzi </w:t>
      </w:r>
      <w:r w:rsidR="00F41418">
        <w:t>un</w:t>
      </w:r>
      <w:r>
        <w:t xml:space="preserve"> mondo che ci invita a fare cose sempre nuove ed impensate e ci spinge a portare il limite del lecito</w:t>
      </w:r>
      <w:r w:rsidR="00F41418">
        <w:t xml:space="preserve"> </w:t>
      </w:r>
      <w:r>
        <w:t>sempre un po’ più in là?</w:t>
      </w:r>
    </w:p>
    <w:p w:rsidR="0070208D" w:rsidRDefault="0070208D" w:rsidP="0070208D">
      <w:pPr>
        <w:pStyle w:val="BPTestoArticolo"/>
      </w:pPr>
      <w:r>
        <w:t xml:space="preserve">Ci sono però tanti altri modi per fare delle </w:t>
      </w:r>
      <w:r w:rsidRPr="006170C6">
        <w:rPr>
          <w:b/>
        </w:rPr>
        <w:t>belle</w:t>
      </w:r>
      <w:r>
        <w:t xml:space="preserve"> </w:t>
      </w:r>
      <w:r w:rsidR="00F41418">
        <w:t>vacanze</w:t>
      </w:r>
      <w:r>
        <w:t>.  Monsignor Mario Lusek della “Pastorale del tempo libero e del turis</w:t>
      </w:r>
      <w:r w:rsidR="00DB78C4">
        <w:t>mo”, diceva un paio d’anni fa «</w:t>
      </w:r>
      <w:r>
        <w:t xml:space="preserve">… ritrovando il gusto di parlarsi, di ascoltarsi, di approfondire, per dare spazio a tutte quelle attività gratuite … che alimentano nel cuore dell’uomo un desiderio di quel “oltre” che trascende la materialità in cui siamo immersi». </w:t>
      </w:r>
      <w:r w:rsidR="00011DAF">
        <w:t xml:space="preserve"> </w:t>
      </w:r>
      <w:r>
        <w:t>Continuava affermando che la crisi può farci scoprire una dimensione nuova della vacanza che richiama i valori della sobrietà gioiosa, della cordialità, della simpatia ed empatia, dell’essenzialità, del gusto dell’incontrarsi e dello stare insieme.</w:t>
      </w:r>
    </w:p>
    <w:p w:rsidR="00642C12" w:rsidRPr="00034788" w:rsidRDefault="0070208D" w:rsidP="0070208D">
      <w:pPr>
        <w:pStyle w:val="BPTestoArticolo"/>
        <w:rPr>
          <w:i/>
        </w:rPr>
      </w:pPr>
      <w:r w:rsidRPr="00755C44">
        <w:rPr>
          <w:i/>
        </w:rPr>
        <w:t xml:space="preserve">Lo hanno capito in tanti che in estate dedicano il proprio tempo ad attività sociali e caritative: ne abbiamo un bel esempio in parrocchia, con i ragazzi che in estate </w:t>
      </w:r>
      <w:r>
        <w:rPr>
          <w:i/>
        </w:rPr>
        <w:t xml:space="preserve">animano </w:t>
      </w:r>
      <w:r w:rsidRPr="00755C44">
        <w:rPr>
          <w:i/>
        </w:rPr>
        <w:t>“Estate Ragazzi” presso il centro Santa Rita.</w:t>
      </w:r>
    </w:p>
    <w:p w:rsidR="0070208D" w:rsidRDefault="0070208D" w:rsidP="0070208D">
      <w:pPr>
        <w:pStyle w:val="BPTestoArticolo"/>
      </w:pPr>
      <w:r>
        <w:t xml:space="preserve">Il cristiano, quando va in vacanza, porta con </w:t>
      </w:r>
      <w:r w:rsidR="00EF7D91">
        <w:t>sé</w:t>
      </w:r>
      <w:r>
        <w:t xml:space="preserve"> la fede e la deve curare come cura il corpo, la mente, le amicizie e i fratelli: con la lettura e la meditazione della Parola; con la visita </w:t>
      </w:r>
      <w:r w:rsidRPr="001613B1">
        <w:t xml:space="preserve">in qualche umile chiesetta o </w:t>
      </w:r>
      <w:r>
        <w:t>in qualche cattedrale o abbazia;</w:t>
      </w:r>
      <w:r w:rsidRPr="001613B1">
        <w:t xml:space="preserve"> </w:t>
      </w:r>
      <w:r>
        <w:t>col passeggiare nel</w:t>
      </w:r>
      <w:r w:rsidRPr="001613B1">
        <w:t xml:space="preserve">la natura </w:t>
      </w:r>
      <w:r>
        <w:t>ammirando e contemplando la creazione di Dio;</w:t>
      </w:r>
      <w:r w:rsidRPr="001613B1">
        <w:t xml:space="preserve"> </w:t>
      </w:r>
      <w:r>
        <w:t xml:space="preserve">con qualche messa feriale, </w:t>
      </w:r>
      <w:r w:rsidR="00EF7D91">
        <w:t>cui</w:t>
      </w:r>
      <w:r>
        <w:t xml:space="preserve"> ora può partecipare avendo più tempo, e con le preghiere.</w:t>
      </w:r>
    </w:p>
    <w:p w:rsidR="004F1604" w:rsidRPr="004F1604" w:rsidRDefault="00642C12" w:rsidP="0070208D">
      <w:pPr>
        <w:pStyle w:val="BPTestoArticolo"/>
        <w:rPr>
          <w:i/>
        </w:rPr>
      </w:pPr>
      <w:r>
        <w:rPr>
          <w:i/>
        </w:rPr>
        <w:t>Non serve andare tanto lontano, neppure p</w:t>
      </w:r>
      <w:r w:rsidR="004F1604" w:rsidRPr="004F1604">
        <w:rPr>
          <w:i/>
        </w:rPr>
        <w:t>er trovare una bella abbazia: basta andare a Rivalta</w:t>
      </w:r>
      <w:r w:rsidR="004F1604">
        <w:rPr>
          <w:i/>
        </w:rPr>
        <w:t>.</w:t>
      </w:r>
    </w:p>
    <w:p w:rsidR="0070208D" w:rsidRDefault="0070208D" w:rsidP="0070208D">
      <w:pPr>
        <w:pStyle w:val="BPTestoArticolo"/>
      </w:pPr>
      <w:r>
        <w:t>Gesù, agli apostoli affaccendati e appena tornati dalla missione</w:t>
      </w:r>
      <w:r w:rsidR="00EF7D91">
        <w:t>,</w:t>
      </w:r>
      <w:r>
        <w:t xml:space="preserve"> disse «Venite in disparte, voi soli, in un luogo</w:t>
      </w:r>
      <w:r w:rsidR="00011DAF">
        <w:t xml:space="preserve"> deserto, e riposatevi un po’»</w:t>
      </w:r>
      <w:r w:rsidR="00EF7D91">
        <w:t xml:space="preserve"> (</w:t>
      </w:r>
      <w:r>
        <w:t>Mc 6,31)</w:t>
      </w:r>
      <w:r w:rsidR="00011DAF">
        <w:t>.</w:t>
      </w:r>
      <w:r>
        <w:t xml:space="preserve"> </w:t>
      </w:r>
      <w:r w:rsidR="00011DAF">
        <w:t xml:space="preserve"> </w:t>
      </w:r>
      <w:r>
        <w:t>Gesù propone il riposo, ma un riposo che “va oltre” il relax fisico e mentale, un riposo per riflettere con Lui sul cammino percorso e ripensare alle cose che valgono.</w:t>
      </w:r>
    </w:p>
    <w:p w:rsidR="00642C12" w:rsidRDefault="0070208D" w:rsidP="00642C12">
      <w:pPr>
        <w:pStyle w:val="BPTestoArticolo"/>
        <w:spacing w:after="0"/>
      </w:pPr>
      <w:r>
        <w:t>Acce</w:t>
      </w:r>
      <w:r w:rsidR="0087656E">
        <w:t>ttiamo anche noi questo invito.</w:t>
      </w:r>
    </w:p>
    <w:p w:rsidR="0070208D" w:rsidRDefault="0070208D" w:rsidP="00E51E0D">
      <w:pPr>
        <w:pStyle w:val="BPTestoArticolo"/>
        <w:tabs>
          <w:tab w:val="right" w:pos="9923"/>
        </w:tabs>
      </w:pPr>
      <w:r w:rsidRPr="00755C44">
        <w:t>Buone vacanze nel Signore</w:t>
      </w:r>
      <w:r>
        <w:t>.</w:t>
      </w:r>
      <w:r w:rsidR="00E51E0D">
        <w:tab/>
      </w:r>
      <w:r w:rsidR="00E51E0D" w:rsidRPr="000C5204">
        <w:rPr>
          <w:i/>
        </w:rPr>
        <w:t>G</w:t>
      </w:r>
      <w:r w:rsidR="000C5204" w:rsidRPr="000C5204">
        <w:rPr>
          <w:i/>
        </w:rPr>
        <w:t>ian</w:t>
      </w:r>
      <w:r w:rsidR="00E51E0D" w:rsidRPr="000C5204">
        <w:rPr>
          <w:i/>
        </w:rPr>
        <w:t>p</w:t>
      </w:r>
      <w:r w:rsidR="000C5204" w:rsidRPr="000C5204">
        <w:rPr>
          <w:i/>
        </w:rPr>
        <w:t xml:space="preserve">iero </w:t>
      </w:r>
      <w:r w:rsidR="00E51E0D" w:rsidRPr="000C5204">
        <w:rPr>
          <w:i/>
        </w:rPr>
        <w:t>F</w:t>
      </w:r>
      <w:r w:rsidR="000C5204" w:rsidRPr="000C5204">
        <w:rPr>
          <w:i/>
        </w:rPr>
        <w:t>asciolo</w:t>
      </w:r>
    </w:p>
    <w:p w:rsidR="001F358E" w:rsidRPr="005410F1" w:rsidRDefault="001F358E" w:rsidP="00C7165D">
      <w:pPr>
        <w:widowControl w:val="0"/>
        <w:pBdr>
          <w:top w:val="thinThickThinLargeGap" w:sz="24" w:space="1" w:color="FF0000"/>
          <w:left w:val="thinThickThinLargeGap" w:sz="24" w:space="4" w:color="FF0000"/>
          <w:bottom w:val="thinThickThinLargeGap" w:sz="24" w:space="1" w:color="FF0000"/>
          <w:right w:val="thinThickThinLargeGap" w:sz="24" w:space="0" w:color="FF0000"/>
        </w:pBdr>
        <w:autoSpaceDE w:val="0"/>
        <w:autoSpaceDN w:val="0"/>
        <w:adjustRightInd w:val="0"/>
        <w:jc w:val="both"/>
        <w:rPr>
          <w:rFonts w:ascii="Comic Sans MS" w:hAnsi="Comic Sans MS" w:cs="Arial"/>
          <w:b/>
          <w:color w:val="272727"/>
        </w:rPr>
      </w:pPr>
      <w:r w:rsidRPr="005410F1">
        <w:rPr>
          <w:rFonts w:ascii="Comic Sans MS" w:hAnsi="Comic Sans MS" w:cs="Arial"/>
          <w:color w:val="272727"/>
        </w:rPr>
        <w:lastRenderedPageBreak/>
        <w:t xml:space="preserve">In questi mesi S. Rita ha registrato un’altra assenza: La Sig. </w:t>
      </w:r>
      <w:r w:rsidRPr="005410F1">
        <w:rPr>
          <w:rFonts w:ascii="Comic Sans MS" w:hAnsi="Comic Sans MS" w:cs="Arial"/>
          <w:b/>
          <w:color w:val="272727"/>
        </w:rPr>
        <w:t>“Renza”</w:t>
      </w:r>
      <w:r w:rsidRPr="005410F1">
        <w:rPr>
          <w:rFonts w:ascii="Comic Sans MS" w:hAnsi="Comic Sans MS" w:cs="Arial"/>
          <w:color w:val="272727"/>
        </w:rPr>
        <w:t xml:space="preserve"> prota</w:t>
      </w:r>
      <w:r w:rsidR="007378B2">
        <w:rPr>
          <w:rFonts w:ascii="Comic Sans MS" w:hAnsi="Comic Sans MS" w:cs="Arial"/>
          <w:color w:val="272727"/>
        </w:rPr>
        <w:t>gonista storica delle mitiche ‘</w:t>
      </w:r>
      <w:r w:rsidRPr="005410F1">
        <w:rPr>
          <w:rFonts w:ascii="Comic Sans MS" w:hAnsi="Comic Sans MS" w:cs="Arial"/>
          <w:color w:val="272727"/>
        </w:rPr>
        <w:t>Pesche di Beneficenza’ coadiuvata da uno stormo di Signore efficienti e disponibili a cui va tutta la nostra riconoscenza. L’età e il tempo cambiano sulla scena i protagonisti di tanti momenti intensi e belli della vita parrocchiale. Il loro esempio aiuti a trovare chi rilevi il loro posto e riprenda il loro servizio. Alla “Renza” insieme con il nostro affetto va il nostro augurio: il Signore sia gen</w:t>
      </w:r>
      <w:r w:rsidR="00006220">
        <w:rPr>
          <w:rFonts w:ascii="Comic Sans MS" w:hAnsi="Comic Sans MS" w:cs="Arial"/>
          <w:color w:val="272727"/>
        </w:rPr>
        <w:t>eroso con lei negli anni che le</w:t>
      </w:r>
      <w:r w:rsidRPr="005410F1">
        <w:rPr>
          <w:rFonts w:ascii="Comic Sans MS" w:hAnsi="Comic Sans MS" w:cs="Arial"/>
          <w:color w:val="272727"/>
        </w:rPr>
        <w:t xml:space="preserve"> concederà da vivere</w:t>
      </w:r>
      <w:r w:rsidRPr="005410F1">
        <w:rPr>
          <w:rFonts w:ascii="Comic Sans MS" w:hAnsi="Comic Sans MS" w:cs="Arial"/>
          <w:b/>
          <w:color w:val="272727"/>
        </w:rPr>
        <w:t>.</w:t>
      </w:r>
    </w:p>
    <w:p w:rsidR="00E51E0D" w:rsidRDefault="00E51E0D" w:rsidP="00E51E0D">
      <w:pPr>
        <w:pStyle w:val="BPTestoArticolo"/>
      </w:pPr>
    </w:p>
    <w:p w:rsidR="0057037F" w:rsidRPr="00706CCD" w:rsidRDefault="0057037F" w:rsidP="0057037F">
      <w:pPr>
        <w:pStyle w:val="BPTitolo1Articolo"/>
        <w:spacing w:before="120" w:after="0" w:line="0" w:lineRule="atLeast"/>
      </w:pPr>
      <w:r>
        <w:t>Celebrazioni</w:t>
      </w:r>
    </w:p>
    <w:p w:rsidR="0057037F" w:rsidRPr="00AD67DB" w:rsidRDefault="0057037F" w:rsidP="0057037F">
      <w:pPr>
        <w:pStyle w:val="BPTitolo1Articolo"/>
        <w:spacing w:before="0" w:after="0"/>
        <w:ind w:firstLine="709"/>
        <w:jc w:val="left"/>
        <w:rPr>
          <w:sz w:val="36"/>
        </w:rPr>
      </w:pPr>
      <w:r w:rsidRPr="0057037F">
        <w:rPr>
          <w:sz w:val="36"/>
        </w:rPr>
        <w:t xml:space="preserve">Festa patronale di S. Pietro e della Madonna del Carmine </w:t>
      </w:r>
      <w:r w:rsidRPr="00AD67DB">
        <w:rPr>
          <w:sz w:val="36"/>
        </w:rPr>
        <w:t>- Orari</w:t>
      </w:r>
    </w:p>
    <w:p w:rsidR="0057037F" w:rsidRPr="000A6ECE" w:rsidRDefault="0057037F" w:rsidP="001167E8">
      <w:pPr>
        <w:pStyle w:val="BPTestoArticolo"/>
        <w:pBdr>
          <w:top w:val="single" w:sz="4" w:space="1" w:color="auto" w:shadow="1"/>
          <w:left w:val="single" w:sz="4" w:space="4" w:color="auto" w:shadow="1"/>
          <w:bottom w:val="single" w:sz="4" w:space="1" w:color="auto" w:shadow="1"/>
          <w:right w:val="single" w:sz="4" w:space="0" w:color="auto" w:shadow="1"/>
        </w:pBdr>
        <w:spacing w:before="240"/>
        <w:jc w:val="left"/>
        <w:rPr>
          <w:sz w:val="28"/>
          <w:szCs w:val="32"/>
        </w:rPr>
      </w:pPr>
      <w:r>
        <w:rPr>
          <w:sz w:val="28"/>
          <w:szCs w:val="32"/>
        </w:rPr>
        <w:t>25</w:t>
      </w:r>
      <w:r w:rsidRPr="000A6ECE">
        <w:rPr>
          <w:sz w:val="28"/>
          <w:szCs w:val="32"/>
        </w:rPr>
        <w:t>, 2</w:t>
      </w:r>
      <w:r>
        <w:rPr>
          <w:sz w:val="28"/>
          <w:szCs w:val="32"/>
        </w:rPr>
        <w:t>6</w:t>
      </w:r>
      <w:r w:rsidRPr="000A6ECE">
        <w:rPr>
          <w:sz w:val="28"/>
          <w:szCs w:val="32"/>
        </w:rPr>
        <w:t>, 2</w:t>
      </w:r>
      <w:r>
        <w:rPr>
          <w:sz w:val="28"/>
          <w:szCs w:val="32"/>
        </w:rPr>
        <w:t>7</w:t>
      </w:r>
      <w:r w:rsidRPr="000A6ECE">
        <w:rPr>
          <w:sz w:val="28"/>
          <w:szCs w:val="32"/>
        </w:rPr>
        <w:t xml:space="preserve"> </w:t>
      </w:r>
      <w:r>
        <w:rPr>
          <w:sz w:val="28"/>
          <w:szCs w:val="32"/>
        </w:rPr>
        <w:t>giugno</w:t>
      </w:r>
      <w:r w:rsidRPr="000A6ECE">
        <w:rPr>
          <w:sz w:val="28"/>
          <w:szCs w:val="32"/>
        </w:rPr>
        <w:tab/>
        <w:t>Ore 2</w:t>
      </w:r>
      <w:r>
        <w:rPr>
          <w:sz w:val="28"/>
          <w:szCs w:val="32"/>
        </w:rPr>
        <w:t>1</w:t>
      </w:r>
      <w:r w:rsidRPr="000A6ECE">
        <w:rPr>
          <w:sz w:val="28"/>
          <w:szCs w:val="32"/>
        </w:rPr>
        <w:t>.</w:t>
      </w:r>
      <w:r>
        <w:rPr>
          <w:sz w:val="28"/>
          <w:szCs w:val="32"/>
        </w:rPr>
        <w:t>0</w:t>
      </w:r>
      <w:r w:rsidR="00C7165D">
        <w:rPr>
          <w:sz w:val="28"/>
          <w:szCs w:val="32"/>
        </w:rPr>
        <w:t>0</w:t>
      </w:r>
      <w:r w:rsidR="00C7165D">
        <w:rPr>
          <w:sz w:val="28"/>
          <w:szCs w:val="32"/>
        </w:rPr>
        <w:tab/>
      </w:r>
      <w:r w:rsidRPr="000A6ECE">
        <w:rPr>
          <w:sz w:val="28"/>
          <w:szCs w:val="32"/>
        </w:rPr>
        <w:t>Triduo in preparazione della festa</w:t>
      </w:r>
      <w:r w:rsidR="00034788">
        <w:rPr>
          <w:sz w:val="28"/>
          <w:szCs w:val="32"/>
        </w:rPr>
        <w:t xml:space="preserve">: </w:t>
      </w:r>
      <w:r w:rsidR="001167E8">
        <w:rPr>
          <w:sz w:val="28"/>
          <w:szCs w:val="32"/>
        </w:rPr>
        <w:br/>
      </w:r>
      <w:r w:rsidR="001167E8">
        <w:rPr>
          <w:sz w:val="28"/>
          <w:szCs w:val="32"/>
        </w:rPr>
        <w:tab/>
      </w:r>
      <w:r w:rsidR="001167E8">
        <w:rPr>
          <w:sz w:val="28"/>
          <w:szCs w:val="32"/>
        </w:rPr>
        <w:tab/>
      </w:r>
      <w:r w:rsidR="001167E8">
        <w:rPr>
          <w:sz w:val="28"/>
          <w:szCs w:val="32"/>
        </w:rPr>
        <w:tab/>
      </w:r>
      <w:r w:rsidR="001167E8">
        <w:rPr>
          <w:sz w:val="28"/>
          <w:szCs w:val="32"/>
        </w:rPr>
        <w:tab/>
      </w:r>
      <w:r w:rsidR="001167E8">
        <w:rPr>
          <w:sz w:val="28"/>
          <w:szCs w:val="32"/>
        </w:rPr>
        <w:tab/>
      </w:r>
      <w:r w:rsidR="001167E8">
        <w:rPr>
          <w:sz w:val="28"/>
          <w:szCs w:val="32"/>
        </w:rPr>
        <w:tab/>
      </w:r>
      <w:r w:rsidR="001167E8">
        <w:rPr>
          <w:sz w:val="28"/>
          <w:szCs w:val="32"/>
        </w:rPr>
        <w:tab/>
      </w:r>
      <w:r w:rsidR="00034788">
        <w:rPr>
          <w:sz w:val="28"/>
          <w:szCs w:val="32"/>
        </w:rPr>
        <w:t>celebrerà P.</w:t>
      </w:r>
      <w:r w:rsidR="00407884">
        <w:rPr>
          <w:sz w:val="28"/>
          <w:szCs w:val="32"/>
        </w:rPr>
        <w:t xml:space="preserve"> </w:t>
      </w:r>
      <w:r w:rsidR="00034788">
        <w:rPr>
          <w:sz w:val="28"/>
          <w:szCs w:val="32"/>
        </w:rPr>
        <w:t>Lino Tagliani</w:t>
      </w:r>
    </w:p>
    <w:p w:rsidR="0057037F" w:rsidRDefault="0057037F" w:rsidP="001167E8">
      <w:pPr>
        <w:pStyle w:val="BPTestoArticolo"/>
        <w:pBdr>
          <w:top w:val="single" w:sz="4" w:space="1" w:color="auto" w:shadow="1"/>
          <w:left w:val="single" w:sz="4" w:space="4" w:color="auto" w:shadow="1"/>
          <w:bottom w:val="single" w:sz="4" w:space="1" w:color="auto" w:shadow="1"/>
          <w:right w:val="single" w:sz="4" w:space="0" w:color="auto" w:shadow="1"/>
        </w:pBdr>
        <w:spacing w:after="0"/>
        <w:jc w:val="left"/>
        <w:rPr>
          <w:b/>
          <w:color w:val="FF0000"/>
          <w:sz w:val="28"/>
          <w:szCs w:val="32"/>
        </w:rPr>
      </w:pPr>
      <w:r>
        <w:rPr>
          <w:sz w:val="28"/>
          <w:szCs w:val="32"/>
        </w:rPr>
        <w:t>28 giugno</w:t>
      </w:r>
      <w:r>
        <w:rPr>
          <w:b/>
          <w:color w:val="FF0000"/>
          <w:sz w:val="28"/>
          <w:szCs w:val="32"/>
        </w:rPr>
        <w:tab/>
      </w:r>
      <w:r>
        <w:rPr>
          <w:b/>
          <w:color w:val="FF0000"/>
          <w:sz w:val="28"/>
          <w:szCs w:val="32"/>
        </w:rPr>
        <w:tab/>
      </w:r>
      <w:r w:rsidRPr="000A6ECE">
        <w:rPr>
          <w:color w:val="auto"/>
          <w:sz w:val="28"/>
          <w:szCs w:val="32"/>
        </w:rPr>
        <w:t xml:space="preserve">Ore </w:t>
      </w:r>
      <w:r w:rsidRPr="00C7165D">
        <w:rPr>
          <w:b/>
          <w:color w:val="auto"/>
          <w:sz w:val="28"/>
          <w:szCs w:val="32"/>
        </w:rPr>
        <w:t>10</w:t>
      </w:r>
      <w:r>
        <w:rPr>
          <w:i/>
          <w:color w:val="auto"/>
          <w:sz w:val="28"/>
          <w:szCs w:val="32"/>
        </w:rPr>
        <w:tab/>
      </w:r>
      <w:r w:rsidRPr="000A6ECE">
        <w:rPr>
          <w:b/>
          <w:color w:val="FF0000"/>
          <w:sz w:val="28"/>
          <w:szCs w:val="32"/>
        </w:rPr>
        <w:t>Sant</w:t>
      </w:r>
      <w:r>
        <w:rPr>
          <w:b/>
          <w:color w:val="FF0000"/>
          <w:sz w:val="28"/>
          <w:szCs w:val="32"/>
        </w:rPr>
        <w:t>a Messa</w:t>
      </w:r>
      <w:r w:rsidR="00407884">
        <w:rPr>
          <w:b/>
          <w:color w:val="FF0000"/>
          <w:sz w:val="28"/>
          <w:szCs w:val="32"/>
        </w:rPr>
        <w:t xml:space="preserve">  </w:t>
      </w:r>
      <w:r>
        <w:rPr>
          <w:b/>
          <w:color w:val="FF0000"/>
          <w:sz w:val="28"/>
          <w:szCs w:val="32"/>
        </w:rPr>
        <w:t xml:space="preserve">con Anniversari di </w:t>
      </w:r>
      <w:r w:rsidRPr="00B828C5">
        <w:rPr>
          <w:b/>
          <w:color w:val="FF0000"/>
          <w:sz w:val="28"/>
          <w:szCs w:val="32"/>
        </w:rPr>
        <w:t>Matrimonio</w:t>
      </w:r>
    </w:p>
    <w:p w:rsidR="00A64751" w:rsidRDefault="001167E8" w:rsidP="001167E8">
      <w:pPr>
        <w:pStyle w:val="BPTestoArticolo"/>
        <w:pBdr>
          <w:top w:val="single" w:sz="4" w:space="1" w:color="auto" w:shadow="1"/>
          <w:left w:val="single" w:sz="4" w:space="4" w:color="auto" w:shadow="1"/>
          <w:bottom w:val="single" w:sz="4" w:space="1" w:color="auto" w:shadow="1"/>
          <w:right w:val="single" w:sz="4" w:space="0" w:color="auto" w:shadow="1"/>
        </w:pBdr>
        <w:spacing w:after="0"/>
        <w:jc w:val="left"/>
        <w:rPr>
          <w:b/>
          <w:color w:val="FF0000"/>
          <w:sz w:val="28"/>
          <w:szCs w:val="32"/>
        </w:rPr>
      </w:pPr>
      <w:r>
        <w:rPr>
          <w:b/>
          <w:color w:val="FF0000"/>
          <w:sz w:val="28"/>
          <w:szCs w:val="32"/>
        </w:rPr>
        <w:tab/>
      </w:r>
      <w:r>
        <w:rPr>
          <w:b/>
          <w:color w:val="FF0000"/>
          <w:sz w:val="28"/>
          <w:szCs w:val="32"/>
        </w:rPr>
        <w:tab/>
      </w:r>
      <w:r>
        <w:rPr>
          <w:b/>
          <w:color w:val="FF0000"/>
          <w:sz w:val="28"/>
          <w:szCs w:val="32"/>
        </w:rPr>
        <w:tab/>
      </w:r>
      <w:r w:rsidR="00A64751" w:rsidRPr="00C7165D">
        <w:rPr>
          <w:b/>
          <w:color w:val="auto"/>
          <w:sz w:val="28"/>
          <w:szCs w:val="32"/>
        </w:rPr>
        <w:t>Ore 11,30</w:t>
      </w:r>
      <w:r w:rsidR="00A64751">
        <w:rPr>
          <w:b/>
          <w:color w:val="FF0000"/>
          <w:sz w:val="28"/>
          <w:szCs w:val="32"/>
        </w:rPr>
        <w:tab/>
        <w:t>S.</w:t>
      </w:r>
      <w:r w:rsidR="00045111">
        <w:rPr>
          <w:b/>
          <w:color w:val="FF0000"/>
          <w:sz w:val="28"/>
          <w:szCs w:val="32"/>
        </w:rPr>
        <w:t xml:space="preserve"> </w:t>
      </w:r>
      <w:r w:rsidR="00A64751">
        <w:rPr>
          <w:b/>
          <w:color w:val="FF0000"/>
          <w:sz w:val="28"/>
          <w:szCs w:val="32"/>
        </w:rPr>
        <w:t xml:space="preserve">Messa </w:t>
      </w:r>
    </w:p>
    <w:p w:rsidR="00A64751" w:rsidRPr="00B828C5" w:rsidRDefault="001167E8" w:rsidP="001167E8">
      <w:pPr>
        <w:pStyle w:val="BPTestoArticolo"/>
        <w:pBdr>
          <w:top w:val="single" w:sz="4" w:space="1" w:color="auto" w:shadow="1"/>
          <w:left w:val="single" w:sz="4" w:space="4" w:color="auto" w:shadow="1"/>
          <w:bottom w:val="single" w:sz="4" w:space="1" w:color="auto" w:shadow="1"/>
          <w:right w:val="single" w:sz="4" w:space="0" w:color="auto" w:shadow="1"/>
        </w:pBdr>
        <w:jc w:val="left"/>
        <w:rPr>
          <w:b/>
          <w:color w:val="FF0000"/>
          <w:sz w:val="28"/>
          <w:szCs w:val="32"/>
        </w:rPr>
      </w:pPr>
      <w:r>
        <w:rPr>
          <w:b/>
          <w:color w:val="FF0000"/>
          <w:sz w:val="28"/>
          <w:szCs w:val="32"/>
        </w:rPr>
        <w:tab/>
      </w:r>
      <w:r>
        <w:rPr>
          <w:b/>
          <w:color w:val="FF0000"/>
          <w:sz w:val="28"/>
          <w:szCs w:val="32"/>
        </w:rPr>
        <w:tab/>
      </w:r>
      <w:r>
        <w:rPr>
          <w:b/>
          <w:color w:val="FF0000"/>
          <w:sz w:val="28"/>
          <w:szCs w:val="32"/>
        </w:rPr>
        <w:tab/>
      </w:r>
      <w:r w:rsidR="00045111" w:rsidRPr="00C7165D">
        <w:rPr>
          <w:b/>
          <w:color w:val="auto"/>
          <w:sz w:val="28"/>
          <w:szCs w:val="32"/>
        </w:rPr>
        <w:t>Ore 18,1</w:t>
      </w:r>
      <w:r w:rsidR="00EB60AB">
        <w:rPr>
          <w:b/>
          <w:color w:val="auto"/>
          <w:sz w:val="28"/>
          <w:szCs w:val="32"/>
        </w:rPr>
        <w:t xml:space="preserve">5    </w:t>
      </w:r>
      <w:r w:rsidR="00EB60AB">
        <w:rPr>
          <w:b/>
          <w:color w:val="FF0000"/>
          <w:sz w:val="28"/>
          <w:szCs w:val="32"/>
        </w:rPr>
        <w:t xml:space="preserve"> L</w:t>
      </w:r>
      <w:r w:rsidR="00045111">
        <w:rPr>
          <w:b/>
          <w:color w:val="FF0000"/>
          <w:sz w:val="28"/>
          <w:szCs w:val="32"/>
        </w:rPr>
        <w:t>a S. M</w:t>
      </w:r>
      <w:r w:rsidR="00A64751">
        <w:rPr>
          <w:b/>
          <w:color w:val="FF0000"/>
          <w:sz w:val="28"/>
          <w:szCs w:val="32"/>
        </w:rPr>
        <w:t xml:space="preserve">essa </w:t>
      </w:r>
      <w:r w:rsidR="00EB60AB">
        <w:rPr>
          <w:b/>
          <w:color w:val="FF0000"/>
          <w:sz w:val="28"/>
          <w:szCs w:val="32"/>
        </w:rPr>
        <w:t>è SOSPESA</w:t>
      </w:r>
    </w:p>
    <w:p w:rsidR="001C5CD1" w:rsidRDefault="001167E8" w:rsidP="00B828C5">
      <w:pPr>
        <w:pStyle w:val="BPTestoArticolo"/>
        <w:pBdr>
          <w:top w:val="single" w:sz="4" w:space="1" w:color="auto" w:shadow="1"/>
          <w:left w:val="single" w:sz="4" w:space="4" w:color="auto" w:shadow="1"/>
          <w:bottom w:val="single" w:sz="4" w:space="1" w:color="auto" w:shadow="1"/>
          <w:right w:val="single" w:sz="4" w:space="0" w:color="auto" w:shadow="1"/>
        </w:pBdr>
        <w:spacing w:after="0"/>
        <w:jc w:val="left"/>
        <w:rPr>
          <w:b/>
          <w:color w:val="FF0000"/>
          <w:sz w:val="28"/>
          <w:szCs w:val="32"/>
        </w:rPr>
      </w:pPr>
      <w:r>
        <w:rPr>
          <w:color w:val="auto"/>
          <w:sz w:val="28"/>
          <w:szCs w:val="32"/>
        </w:rPr>
        <w:t xml:space="preserve"> </w:t>
      </w:r>
      <w:r>
        <w:rPr>
          <w:color w:val="auto"/>
          <w:sz w:val="28"/>
          <w:szCs w:val="32"/>
        </w:rPr>
        <w:tab/>
      </w:r>
      <w:r>
        <w:rPr>
          <w:color w:val="auto"/>
          <w:sz w:val="28"/>
          <w:szCs w:val="32"/>
        </w:rPr>
        <w:tab/>
      </w:r>
      <w:r>
        <w:rPr>
          <w:color w:val="auto"/>
          <w:sz w:val="28"/>
          <w:szCs w:val="32"/>
        </w:rPr>
        <w:tab/>
      </w:r>
      <w:r w:rsidR="0057037F">
        <w:rPr>
          <w:color w:val="auto"/>
          <w:sz w:val="28"/>
          <w:szCs w:val="32"/>
        </w:rPr>
        <w:t xml:space="preserve">Ore </w:t>
      </w:r>
      <w:r w:rsidR="0057037F" w:rsidRPr="00C7165D">
        <w:rPr>
          <w:b/>
          <w:color w:val="auto"/>
          <w:sz w:val="28"/>
          <w:szCs w:val="32"/>
        </w:rPr>
        <w:t xml:space="preserve">21 </w:t>
      </w:r>
      <w:r w:rsidR="0057037F" w:rsidRPr="000A6ECE">
        <w:rPr>
          <w:b/>
          <w:color w:val="auto"/>
          <w:sz w:val="28"/>
          <w:szCs w:val="32"/>
        </w:rPr>
        <w:tab/>
      </w:r>
      <w:r w:rsidR="0057037F" w:rsidRPr="000A6ECE">
        <w:rPr>
          <w:b/>
          <w:color w:val="FF0000"/>
          <w:sz w:val="28"/>
          <w:szCs w:val="32"/>
        </w:rPr>
        <w:t>Santa Messa e</w:t>
      </w:r>
      <w:r>
        <w:rPr>
          <w:b/>
          <w:color w:val="FF0000"/>
          <w:sz w:val="28"/>
          <w:szCs w:val="32"/>
        </w:rPr>
        <w:t xml:space="preserve"> </w:t>
      </w:r>
      <w:r w:rsidR="0057037F" w:rsidRPr="000A6ECE">
        <w:rPr>
          <w:b/>
          <w:color w:val="FF0000"/>
          <w:sz w:val="28"/>
          <w:szCs w:val="32"/>
        </w:rPr>
        <w:t>processione</w:t>
      </w:r>
      <w:r w:rsidR="0057037F">
        <w:rPr>
          <w:b/>
          <w:color w:val="FF0000"/>
          <w:sz w:val="28"/>
          <w:szCs w:val="32"/>
        </w:rPr>
        <w:t xml:space="preserve"> per le vie del centro</w:t>
      </w:r>
    </w:p>
    <w:p w:rsidR="00A64751" w:rsidRPr="00045111" w:rsidRDefault="001167E8" w:rsidP="001167E8">
      <w:pPr>
        <w:pStyle w:val="BPTestoArticolo"/>
        <w:pBdr>
          <w:top w:val="single" w:sz="4" w:space="1" w:color="auto" w:shadow="1"/>
          <w:left w:val="single" w:sz="4" w:space="4" w:color="auto" w:shadow="1"/>
          <w:bottom w:val="single" w:sz="4" w:space="1" w:color="auto" w:shadow="1"/>
          <w:right w:val="single" w:sz="4" w:space="0" w:color="auto" w:shadow="1"/>
        </w:pBdr>
        <w:spacing w:before="120" w:after="0"/>
        <w:jc w:val="left"/>
        <w:rPr>
          <w:i/>
          <w:color w:val="auto"/>
          <w:szCs w:val="32"/>
        </w:rPr>
      </w:pPr>
      <w:r w:rsidRPr="00045111">
        <w:rPr>
          <w:i/>
          <w:color w:val="auto"/>
          <w:szCs w:val="32"/>
        </w:rPr>
        <w:t>(</w:t>
      </w:r>
      <w:r w:rsidR="00A64751" w:rsidRPr="00045111">
        <w:rPr>
          <w:i/>
          <w:color w:val="auto"/>
          <w:szCs w:val="32"/>
        </w:rPr>
        <w:t>La processione si adegua alla situazione delle</w:t>
      </w:r>
      <w:r w:rsidRPr="00045111">
        <w:rPr>
          <w:i/>
          <w:color w:val="auto"/>
          <w:szCs w:val="32"/>
        </w:rPr>
        <w:t xml:space="preserve"> strade quindi il percorso </w:t>
      </w:r>
      <w:r w:rsidR="00407884" w:rsidRPr="00045111">
        <w:rPr>
          <w:i/>
          <w:color w:val="auto"/>
          <w:szCs w:val="32"/>
        </w:rPr>
        <w:t>sarà:</w:t>
      </w:r>
      <w:r w:rsidR="00F14F90">
        <w:rPr>
          <w:i/>
          <w:color w:val="auto"/>
          <w:szCs w:val="32"/>
        </w:rPr>
        <w:t xml:space="preserve"> Via Roma, P.za XX Settembre</w:t>
      </w:r>
      <w:bookmarkStart w:id="0" w:name="_GoBack"/>
      <w:bookmarkEnd w:id="0"/>
      <w:r w:rsidR="00A64751" w:rsidRPr="00045111">
        <w:rPr>
          <w:i/>
          <w:color w:val="auto"/>
          <w:szCs w:val="32"/>
        </w:rPr>
        <w:t>: Benedizione dell’Ospedale</w:t>
      </w:r>
      <w:r w:rsidR="00AF1ECD" w:rsidRPr="00045111">
        <w:rPr>
          <w:i/>
          <w:color w:val="auto"/>
          <w:szCs w:val="32"/>
        </w:rPr>
        <w:t>, via Roma, via Cavour, via P. Giacometti, via Roma.)</w:t>
      </w:r>
    </w:p>
    <w:p w:rsidR="00B34991" w:rsidRDefault="00B34991" w:rsidP="001C5CD1">
      <w:pPr>
        <w:rPr>
          <w:sz w:val="20"/>
        </w:rPr>
      </w:pPr>
    </w:p>
    <w:p w:rsidR="00C7165D" w:rsidRPr="00AD55B5" w:rsidRDefault="00C7165D" w:rsidP="001C5CD1">
      <w:pPr>
        <w:rPr>
          <w:sz w:val="20"/>
        </w:rPr>
      </w:pPr>
    </w:p>
    <w:p w:rsidR="00B828C5" w:rsidRDefault="0040739B" w:rsidP="00B828C5">
      <w:pPr>
        <w:pStyle w:val="BPTestoInEvidenza"/>
        <w:pBdr>
          <w:top w:val="single" w:sz="4" w:space="1" w:color="auto"/>
          <w:left w:val="single" w:sz="4" w:space="4" w:color="auto"/>
          <w:bottom w:val="single" w:sz="4" w:space="1" w:color="auto"/>
          <w:right w:val="single" w:sz="4" w:space="4" w:color="auto"/>
        </w:pBdr>
        <w:spacing w:after="0"/>
      </w:pPr>
      <w:r>
        <w:rPr>
          <w:b w:val="0"/>
          <w:noProof/>
          <w:sz w:val="52"/>
          <w:szCs w:val="52"/>
        </w:rPr>
        <w:drawing>
          <wp:anchor distT="0" distB="0" distL="114300" distR="114300" simplePos="0" relativeHeight="251656192" behindDoc="0" locked="0" layoutInCell="1" allowOverlap="0" wp14:anchorId="2F139AB1" wp14:editId="1E224C86">
            <wp:simplePos x="0" y="0"/>
            <wp:positionH relativeFrom="margin">
              <wp:posOffset>5946140</wp:posOffset>
            </wp:positionH>
            <wp:positionV relativeFrom="paragraph">
              <wp:posOffset>373380</wp:posOffset>
            </wp:positionV>
            <wp:extent cx="535940" cy="32385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bibbia_apert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940" cy="323850"/>
                    </a:xfrm>
                    <a:prstGeom prst="rect">
                      <a:avLst/>
                    </a:prstGeom>
                  </pic:spPr>
                </pic:pic>
              </a:graphicData>
            </a:graphic>
          </wp:anchor>
        </w:drawing>
      </w:r>
      <w:r w:rsidR="00B828C5" w:rsidRPr="00FE0037">
        <w:rPr>
          <w:sz w:val="56"/>
          <w:szCs w:val="56"/>
        </w:rPr>
        <w:t>I venerdì di Luglio</w:t>
      </w:r>
      <w:r w:rsidR="00B828C5">
        <w:t>:</w:t>
      </w:r>
      <w:r w:rsidR="00B828C5" w:rsidRPr="001C5CD1">
        <w:rPr>
          <w:b w:val="0"/>
          <w:noProof/>
          <w:sz w:val="52"/>
          <w:szCs w:val="52"/>
        </w:rPr>
        <w:t xml:space="preserve"> </w:t>
      </w:r>
      <w:r w:rsidRPr="00FE0037">
        <w:rPr>
          <w:color w:val="auto"/>
        </w:rPr>
        <w:t>alle ore 21 Lettura orante della Bibbia</w:t>
      </w:r>
    </w:p>
    <w:p w:rsidR="00B828C5" w:rsidRDefault="0040739B" w:rsidP="0040739B">
      <w:pPr>
        <w:pStyle w:val="BPTestoInEvidenza"/>
        <w:pBdr>
          <w:top w:val="single" w:sz="4" w:space="1" w:color="auto"/>
          <w:left w:val="single" w:sz="4" w:space="4" w:color="auto"/>
          <w:bottom w:val="single" w:sz="4" w:space="1" w:color="auto"/>
          <w:right w:val="single" w:sz="4" w:space="4" w:color="auto"/>
        </w:pBdr>
        <w:spacing w:before="0" w:after="0"/>
        <w:jc w:val="left"/>
        <w:rPr>
          <w:rFonts w:ascii="Arial" w:hAnsi="Arial" w:cs="Arial"/>
          <w:b w:val="0"/>
          <w:i w:val="0"/>
          <w:color w:val="auto"/>
          <w:sz w:val="20"/>
          <w:szCs w:val="20"/>
        </w:rPr>
      </w:pPr>
      <w:r w:rsidRPr="0040739B">
        <w:rPr>
          <w:rFonts w:ascii="Arial" w:hAnsi="Arial" w:cs="Arial"/>
          <w:b w:val="0"/>
          <w:i w:val="0"/>
          <w:color w:val="auto"/>
          <w:sz w:val="20"/>
          <w:szCs w:val="20"/>
        </w:rPr>
        <w:t>Alla ricerca di spazi nuovi e di proposte di preghiera nuovi per tempi nuovi, abbiamo sp</w:t>
      </w:r>
      <w:r>
        <w:rPr>
          <w:rFonts w:ascii="Arial" w:hAnsi="Arial" w:cs="Arial"/>
          <w:b w:val="0"/>
          <w:i w:val="0"/>
          <w:color w:val="auto"/>
          <w:sz w:val="20"/>
          <w:szCs w:val="20"/>
        </w:rPr>
        <w:t>erimentato incontri</w:t>
      </w:r>
      <w:r w:rsidRPr="0040739B">
        <w:rPr>
          <w:rFonts w:ascii="Arial" w:hAnsi="Arial" w:cs="Arial"/>
          <w:b w:val="0"/>
          <w:i w:val="0"/>
          <w:color w:val="auto"/>
          <w:sz w:val="20"/>
          <w:szCs w:val="20"/>
        </w:rPr>
        <w:t xml:space="preserve"> di Preghiera con la Bibbia </w:t>
      </w:r>
      <w:r w:rsidR="00F64D89">
        <w:rPr>
          <w:rFonts w:ascii="Arial" w:hAnsi="Arial" w:cs="Arial"/>
          <w:b w:val="0"/>
          <w:i w:val="0"/>
          <w:color w:val="auto"/>
          <w:sz w:val="20"/>
          <w:szCs w:val="20"/>
        </w:rPr>
        <w:t xml:space="preserve">ogni primo venerdi del mese </w:t>
      </w:r>
      <w:r w:rsidRPr="0040739B">
        <w:rPr>
          <w:rFonts w:ascii="Arial" w:hAnsi="Arial" w:cs="Arial"/>
          <w:b w:val="0"/>
          <w:i w:val="0"/>
          <w:color w:val="auto"/>
          <w:sz w:val="20"/>
          <w:szCs w:val="20"/>
        </w:rPr>
        <w:t>nell</w:t>
      </w:r>
      <w:r w:rsidR="00F64D89">
        <w:rPr>
          <w:rFonts w:ascii="Arial" w:hAnsi="Arial" w:cs="Arial"/>
          <w:b w:val="0"/>
          <w:i w:val="0"/>
          <w:color w:val="auto"/>
          <w:sz w:val="20"/>
          <w:szCs w:val="20"/>
        </w:rPr>
        <w:t xml:space="preserve">’intento di far </w:t>
      </w:r>
      <w:r w:rsidRPr="0040739B">
        <w:rPr>
          <w:rFonts w:ascii="Arial" w:hAnsi="Arial" w:cs="Arial"/>
          <w:b w:val="0"/>
          <w:i w:val="0"/>
          <w:color w:val="auto"/>
          <w:sz w:val="20"/>
          <w:szCs w:val="20"/>
        </w:rPr>
        <w:t xml:space="preserve">entrare sempre più nella nostra vita spirituale </w:t>
      </w:r>
      <w:r w:rsidR="00F64D89">
        <w:rPr>
          <w:rFonts w:ascii="Arial" w:hAnsi="Arial" w:cs="Arial"/>
          <w:b w:val="0"/>
          <w:i w:val="0"/>
          <w:color w:val="auto"/>
          <w:sz w:val="20"/>
          <w:szCs w:val="20"/>
        </w:rPr>
        <w:t xml:space="preserve">la Parola di Dio. Conserviamo di questa esperienza i </w:t>
      </w:r>
      <w:r w:rsidR="00F64D89" w:rsidRPr="00F64D89">
        <w:rPr>
          <w:rFonts w:ascii="Arial" w:hAnsi="Arial" w:cs="Arial"/>
          <w:i w:val="0"/>
          <w:color w:val="auto"/>
          <w:sz w:val="20"/>
          <w:szCs w:val="20"/>
        </w:rPr>
        <w:t>Venerdi di Luglio</w:t>
      </w:r>
      <w:r w:rsidR="00F64D89">
        <w:rPr>
          <w:rFonts w:ascii="Arial" w:hAnsi="Arial" w:cs="Arial"/>
          <w:i w:val="0"/>
          <w:color w:val="auto"/>
          <w:sz w:val="20"/>
          <w:szCs w:val="20"/>
        </w:rPr>
        <w:t xml:space="preserve"> </w:t>
      </w:r>
      <w:r w:rsidR="00F64D89">
        <w:rPr>
          <w:rFonts w:ascii="Arial" w:hAnsi="Arial" w:cs="Arial"/>
          <w:b w:val="0"/>
          <w:i w:val="0"/>
          <w:color w:val="auto"/>
          <w:sz w:val="20"/>
          <w:szCs w:val="20"/>
        </w:rPr>
        <w:t>dove, Insieme con la parola di Dio,</w:t>
      </w:r>
    </w:p>
    <w:p w:rsidR="00F64D89" w:rsidRPr="0040739B" w:rsidRDefault="00A62386" w:rsidP="0040739B">
      <w:pPr>
        <w:pStyle w:val="BPTestoInEvidenza"/>
        <w:pBdr>
          <w:top w:val="single" w:sz="4" w:space="1" w:color="auto"/>
          <w:left w:val="single" w:sz="4" w:space="4" w:color="auto"/>
          <w:bottom w:val="single" w:sz="4" w:space="1" w:color="auto"/>
          <w:right w:val="single" w:sz="4" w:space="4" w:color="auto"/>
        </w:pBdr>
        <w:spacing w:before="0" w:after="0"/>
        <w:jc w:val="left"/>
        <w:rPr>
          <w:color w:val="auto"/>
        </w:rPr>
      </w:pPr>
      <w:r>
        <w:rPr>
          <w:rFonts w:ascii="Arial" w:hAnsi="Arial" w:cs="Arial"/>
          <w:b w:val="0"/>
          <w:i w:val="0"/>
          <w:color w:val="auto"/>
          <w:sz w:val="20"/>
          <w:szCs w:val="20"/>
        </w:rPr>
        <w:t>(Leggeremo</w:t>
      </w:r>
      <w:r w:rsidR="00F64D89">
        <w:rPr>
          <w:rFonts w:ascii="Arial" w:hAnsi="Arial" w:cs="Arial"/>
          <w:b w:val="0"/>
          <w:i w:val="0"/>
          <w:color w:val="auto"/>
          <w:sz w:val="20"/>
          <w:szCs w:val="20"/>
        </w:rPr>
        <w:t xml:space="preserve"> il Cantico dei Cantici ) dedicheremo un po’ di tempo alla riflessione e alla preghiera. La evidente</w:t>
      </w:r>
      <w:r w:rsidR="00CC5203">
        <w:rPr>
          <w:rFonts w:ascii="Arial" w:hAnsi="Arial" w:cs="Arial"/>
          <w:b w:val="0"/>
          <w:i w:val="0"/>
          <w:color w:val="auto"/>
          <w:sz w:val="20"/>
          <w:szCs w:val="20"/>
        </w:rPr>
        <w:t xml:space="preserve"> carica </w:t>
      </w:r>
      <w:r>
        <w:rPr>
          <w:rFonts w:ascii="Arial" w:hAnsi="Arial" w:cs="Arial"/>
          <w:b w:val="0"/>
          <w:i w:val="0"/>
          <w:color w:val="auto"/>
          <w:sz w:val="20"/>
          <w:szCs w:val="20"/>
        </w:rPr>
        <w:t xml:space="preserve">provocatoria </w:t>
      </w:r>
      <w:r w:rsidR="00407884">
        <w:rPr>
          <w:rFonts w:ascii="Arial" w:hAnsi="Arial" w:cs="Arial"/>
          <w:b w:val="0"/>
          <w:i w:val="0"/>
          <w:color w:val="auto"/>
          <w:sz w:val="20"/>
          <w:szCs w:val="20"/>
        </w:rPr>
        <w:t>è voluta</w:t>
      </w:r>
    </w:p>
    <w:p w:rsidR="001C5CD1" w:rsidRDefault="001C5CD1" w:rsidP="001C5CD1">
      <w:pPr>
        <w:rPr>
          <w:sz w:val="22"/>
        </w:rPr>
      </w:pPr>
    </w:p>
    <w:p w:rsidR="00C7165D" w:rsidRPr="006F2CB2" w:rsidRDefault="00C7165D" w:rsidP="001C5CD1">
      <w:pPr>
        <w:rPr>
          <w:sz w:val="22"/>
        </w:rPr>
      </w:pPr>
    </w:p>
    <w:p w:rsidR="001C5CD1" w:rsidRPr="001C5CD1" w:rsidRDefault="001C5CD1" w:rsidP="00AD55B5">
      <w:pPr>
        <w:pStyle w:val="BPTitolo1Articolo"/>
        <w:spacing w:before="0" w:after="0"/>
        <w:rPr>
          <w:sz w:val="48"/>
          <w:szCs w:val="48"/>
        </w:rPr>
      </w:pPr>
      <w:r w:rsidRPr="001167E8">
        <w:rPr>
          <w:sz w:val="48"/>
        </w:rPr>
        <w:t>Appuntamenti</w:t>
      </w:r>
      <w:r>
        <w:t xml:space="preserve"> di </w:t>
      </w:r>
      <w:r w:rsidRPr="00445D88">
        <w:rPr>
          <w:sz w:val="52"/>
          <w:szCs w:val="52"/>
        </w:rPr>
        <w:t>Settembre</w:t>
      </w:r>
    </w:p>
    <w:p w:rsidR="001C5CD1" w:rsidRPr="00AD55B5" w:rsidRDefault="00100548" w:rsidP="006F2CB2">
      <w:pPr>
        <w:pStyle w:val="BPTestoArticolo"/>
        <w:spacing w:after="0"/>
        <w:ind w:left="426"/>
        <w:rPr>
          <w:sz w:val="28"/>
          <w:szCs w:val="32"/>
        </w:rPr>
      </w:pPr>
      <w:r w:rsidRPr="00AD55B5">
        <w:rPr>
          <w:sz w:val="28"/>
          <w:szCs w:val="32"/>
        </w:rPr>
        <w:t>24</w:t>
      </w:r>
      <w:r w:rsidR="00045111">
        <w:rPr>
          <w:sz w:val="28"/>
          <w:szCs w:val="32"/>
        </w:rPr>
        <w:t>,25,26</w:t>
      </w:r>
      <w:r w:rsidR="001C5CD1" w:rsidRPr="00AD55B5">
        <w:rPr>
          <w:sz w:val="28"/>
          <w:szCs w:val="32"/>
        </w:rPr>
        <w:t xml:space="preserve"> settembre </w:t>
      </w:r>
      <w:r w:rsidR="001C5CD1" w:rsidRPr="00AD55B5">
        <w:rPr>
          <w:sz w:val="28"/>
          <w:szCs w:val="32"/>
        </w:rPr>
        <w:tab/>
      </w:r>
      <w:r w:rsidR="00045111" w:rsidRPr="00AD55B5">
        <w:rPr>
          <w:i/>
          <w:sz w:val="28"/>
          <w:szCs w:val="32"/>
        </w:rPr>
        <w:t>ore 2</w:t>
      </w:r>
      <w:r w:rsidR="00045111">
        <w:rPr>
          <w:i/>
          <w:sz w:val="28"/>
          <w:szCs w:val="32"/>
        </w:rPr>
        <w:t>1</w:t>
      </w:r>
      <w:r w:rsidR="00045111" w:rsidRPr="00AD55B5">
        <w:rPr>
          <w:i/>
          <w:sz w:val="28"/>
          <w:szCs w:val="32"/>
        </w:rPr>
        <w:t>.</w:t>
      </w:r>
      <w:r w:rsidR="00045111">
        <w:rPr>
          <w:i/>
          <w:sz w:val="28"/>
          <w:szCs w:val="32"/>
        </w:rPr>
        <w:t>00</w:t>
      </w:r>
      <w:r w:rsidR="00045111">
        <w:rPr>
          <w:sz w:val="28"/>
          <w:szCs w:val="32"/>
        </w:rPr>
        <w:tab/>
      </w:r>
      <w:r w:rsidR="001C5CD1" w:rsidRPr="00AD55B5">
        <w:rPr>
          <w:sz w:val="28"/>
          <w:szCs w:val="32"/>
        </w:rPr>
        <w:t>triduo S. G. Bosco nella Chiesetta del borgo</w:t>
      </w:r>
    </w:p>
    <w:p w:rsidR="00034788" w:rsidRDefault="001C5CD1" w:rsidP="00045111">
      <w:pPr>
        <w:pStyle w:val="BPTestoArticolo"/>
        <w:spacing w:after="0"/>
        <w:ind w:left="426"/>
        <w:rPr>
          <w:b/>
          <w:color w:val="FF0000"/>
          <w:sz w:val="28"/>
          <w:szCs w:val="32"/>
        </w:rPr>
      </w:pPr>
      <w:r w:rsidRPr="00AD55B5">
        <w:rPr>
          <w:sz w:val="28"/>
          <w:szCs w:val="32"/>
        </w:rPr>
        <w:t>2</w:t>
      </w:r>
      <w:r w:rsidR="00100548" w:rsidRPr="00AD55B5">
        <w:rPr>
          <w:sz w:val="28"/>
          <w:szCs w:val="32"/>
        </w:rPr>
        <w:t>7</w:t>
      </w:r>
      <w:r w:rsidRPr="00AD55B5">
        <w:rPr>
          <w:sz w:val="28"/>
          <w:szCs w:val="32"/>
        </w:rPr>
        <w:t xml:space="preserve"> settembre </w:t>
      </w:r>
      <w:r w:rsidRPr="00AD55B5">
        <w:rPr>
          <w:sz w:val="28"/>
          <w:szCs w:val="32"/>
        </w:rPr>
        <w:tab/>
      </w:r>
      <w:r w:rsidRPr="00AD55B5">
        <w:rPr>
          <w:b/>
          <w:color w:val="FF0000"/>
          <w:sz w:val="28"/>
          <w:szCs w:val="32"/>
        </w:rPr>
        <w:t xml:space="preserve">Festa di S. G. Bosco </w:t>
      </w:r>
      <w:r w:rsidR="00045111">
        <w:rPr>
          <w:b/>
          <w:color w:val="FF0000"/>
          <w:sz w:val="28"/>
          <w:szCs w:val="32"/>
        </w:rPr>
        <w:t>S. M</w:t>
      </w:r>
      <w:r w:rsidRPr="00AD55B5">
        <w:rPr>
          <w:b/>
          <w:color w:val="FF0000"/>
          <w:sz w:val="28"/>
          <w:szCs w:val="32"/>
        </w:rPr>
        <w:t xml:space="preserve">essa </w:t>
      </w:r>
      <w:r w:rsidR="006F2CB2">
        <w:rPr>
          <w:b/>
          <w:color w:val="FF0000"/>
          <w:sz w:val="28"/>
          <w:szCs w:val="32"/>
        </w:rPr>
        <w:t>ore</w:t>
      </w:r>
      <w:r w:rsidRPr="00AD55B5">
        <w:rPr>
          <w:b/>
          <w:color w:val="FF0000"/>
          <w:sz w:val="28"/>
          <w:szCs w:val="32"/>
        </w:rPr>
        <w:t xml:space="preserve"> </w:t>
      </w:r>
      <w:r w:rsidRPr="00AD55B5">
        <w:rPr>
          <w:b/>
          <w:i/>
          <w:color w:val="FF0000"/>
          <w:sz w:val="28"/>
          <w:szCs w:val="32"/>
        </w:rPr>
        <w:t>16</w:t>
      </w:r>
      <w:r w:rsidRPr="00AD55B5">
        <w:rPr>
          <w:b/>
          <w:color w:val="FF0000"/>
          <w:sz w:val="28"/>
          <w:szCs w:val="32"/>
        </w:rPr>
        <w:t>, processione per le vie del borgo</w:t>
      </w:r>
    </w:p>
    <w:p w:rsidR="00E053AF" w:rsidRDefault="00E053AF" w:rsidP="00045111">
      <w:pPr>
        <w:pStyle w:val="BPTestoArticolo"/>
        <w:spacing w:after="0"/>
        <w:ind w:left="426"/>
        <w:rPr>
          <w:b/>
          <w:color w:val="FF0000"/>
          <w:sz w:val="28"/>
          <w:szCs w:val="32"/>
        </w:rPr>
      </w:pPr>
    </w:p>
    <w:p w:rsidR="00045111" w:rsidRPr="006F2CB2" w:rsidRDefault="00045111" w:rsidP="00045111">
      <w:pPr>
        <w:rPr>
          <w:sz w:val="22"/>
          <w:szCs w:val="18"/>
        </w:rPr>
      </w:pPr>
    </w:p>
    <w:tbl>
      <w:tblPr>
        <w:tblpPr w:leftFromText="141" w:rightFromText="141" w:vertAnchor="text" w:horzAnchor="margin" w:tblpXSpec="center" w:tblpY="9"/>
        <w:tblW w:w="10632" w:type="dxa"/>
        <w:tblBorders>
          <w:top w:val="single" w:sz="12" w:space="0" w:color="000000"/>
          <w:bottom w:val="single" w:sz="12" w:space="0" w:color="000000"/>
        </w:tblBorders>
        <w:tblLook w:val="04A0" w:firstRow="1" w:lastRow="0" w:firstColumn="1" w:lastColumn="0" w:noHBand="0" w:noVBand="1"/>
      </w:tblPr>
      <w:tblGrid>
        <w:gridCol w:w="10632"/>
      </w:tblGrid>
      <w:tr w:rsidR="00045111" w:rsidRPr="007E711B" w:rsidTr="00407884">
        <w:tc>
          <w:tcPr>
            <w:tcW w:w="10632" w:type="dxa"/>
            <w:tcBorders>
              <w:top w:val="single" w:sz="4" w:space="0" w:color="auto"/>
              <w:left w:val="single" w:sz="4" w:space="0" w:color="auto"/>
              <w:bottom w:val="single" w:sz="4" w:space="0" w:color="auto"/>
              <w:right w:val="single" w:sz="4" w:space="0" w:color="auto"/>
            </w:tcBorders>
            <w:shd w:val="clear" w:color="auto" w:fill="auto"/>
          </w:tcPr>
          <w:p w:rsidR="00045111" w:rsidRPr="007E711B" w:rsidRDefault="00045111" w:rsidP="00045111">
            <w:pPr>
              <w:tabs>
                <w:tab w:val="left" w:pos="2000"/>
              </w:tabs>
              <w:rPr>
                <w:i/>
                <w:iCs/>
                <w:sz w:val="16"/>
                <w:szCs w:val="16"/>
              </w:rPr>
            </w:pPr>
          </w:p>
          <w:p w:rsidR="00045111" w:rsidRPr="00184ABA" w:rsidRDefault="00045111" w:rsidP="00045111">
            <w:pPr>
              <w:tabs>
                <w:tab w:val="left" w:pos="2000"/>
              </w:tabs>
              <w:jc w:val="center"/>
              <w:rPr>
                <w:b/>
                <w:i/>
                <w:iCs/>
                <w:color w:val="365F91" w:themeColor="accent1" w:themeShade="BF"/>
                <w:sz w:val="32"/>
              </w:rPr>
            </w:pPr>
            <w:r w:rsidRPr="00184ABA">
              <w:rPr>
                <w:b/>
                <w:i/>
                <w:iCs/>
                <w:color w:val="365F91" w:themeColor="accent1" w:themeShade="BF"/>
                <w:sz w:val="32"/>
              </w:rPr>
              <w:t>VISITA DEL PARROCO AGLI AMMALATI ED AGLI ANZIANI</w:t>
            </w:r>
          </w:p>
          <w:p w:rsidR="00045111" w:rsidRPr="00C7165D" w:rsidRDefault="00045111" w:rsidP="00045111">
            <w:pPr>
              <w:tabs>
                <w:tab w:val="left" w:pos="2000"/>
              </w:tabs>
              <w:jc w:val="center"/>
              <w:rPr>
                <w:rFonts w:cs="David"/>
                <w:i/>
                <w:iCs/>
                <w:sz w:val="28"/>
                <w:szCs w:val="28"/>
              </w:rPr>
            </w:pPr>
            <w:r w:rsidRPr="00C7165D">
              <w:rPr>
                <w:rFonts w:cs="David"/>
                <w:i/>
                <w:iCs/>
                <w:sz w:val="28"/>
                <w:szCs w:val="28"/>
              </w:rPr>
              <w:t>Quanti desiderano ricevere la visita del parroco per gli anziani</w:t>
            </w:r>
            <w:r w:rsidR="00C7165D">
              <w:rPr>
                <w:rFonts w:cs="David"/>
                <w:i/>
                <w:iCs/>
                <w:sz w:val="28"/>
                <w:szCs w:val="28"/>
              </w:rPr>
              <w:t>,</w:t>
            </w:r>
          </w:p>
          <w:p w:rsidR="00045111" w:rsidRPr="00C7165D" w:rsidRDefault="00C7165D" w:rsidP="00045111">
            <w:pPr>
              <w:tabs>
                <w:tab w:val="left" w:pos="2000"/>
              </w:tabs>
              <w:jc w:val="center"/>
              <w:rPr>
                <w:rFonts w:cs="David"/>
                <w:i/>
                <w:iCs/>
                <w:sz w:val="28"/>
                <w:szCs w:val="28"/>
              </w:rPr>
            </w:pPr>
            <w:r>
              <w:rPr>
                <w:rFonts w:cs="David"/>
                <w:i/>
                <w:iCs/>
                <w:sz w:val="28"/>
                <w:szCs w:val="28"/>
              </w:rPr>
              <w:t>q</w:t>
            </w:r>
            <w:r w:rsidR="00407884" w:rsidRPr="00C7165D">
              <w:rPr>
                <w:rFonts w:cs="David"/>
                <w:i/>
                <w:iCs/>
                <w:sz w:val="28"/>
                <w:szCs w:val="28"/>
              </w:rPr>
              <w:t>uiescenti</w:t>
            </w:r>
            <w:r w:rsidR="00045111" w:rsidRPr="00C7165D">
              <w:rPr>
                <w:rFonts w:cs="David"/>
                <w:i/>
                <w:iCs/>
                <w:sz w:val="28"/>
                <w:szCs w:val="28"/>
              </w:rPr>
              <w:t xml:space="preserve"> sono pregati di chiamare in </w:t>
            </w:r>
            <w:r w:rsidRPr="00C7165D">
              <w:rPr>
                <w:rFonts w:cs="David"/>
                <w:i/>
                <w:iCs/>
                <w:sz w:val="28"/>
                <w:szCs w:val="28"/>
              </w:rPr>
              <w:t>parrocchia: Tel.</w:t>
            </w:r>
            <w:r w:rsidR="00045111" w:rsidRPr="00C7165D">
              <w:rPr>
                <w:rFonts w:cs="David"/>
                <w:i/>
                <w:iCs/>
                <w:sz w:val="28"/>
                <w:szCs w:val="28"/>
              </w:rPr>
              <w:t xml:space="preserve"> 0143 2526.</w:t>
            </w:r>
          </w:p>
          <w:p w:rsidR="00045111" w:rsidRPr="007E711B" w:rsidRDefault="00045111" w:rsidP="00045111">
            <w:pPr>
              <w:tabs>
                <w:tab w:val="left" w:pos="2000"/>
              </w:tabs>
              <w:rPr>
                <w:i/>
                <w:iCs/>
                <w:sz w:val="16"/>
                <w:szCs w:val="16"/>
              </w:rPr>
            </w:pPr>
          </w:p>
        </w:tc>
      </w:tr>
    </w:tbl>
    <w:p w:rsidR="00045111" w:rsidRPr="00045111" w:rsidRDefault="00045111" w:rsidP="00045111">
      <w:pPr>
        <w:pStyle w:val="BPTestoArticolo"/>
        <w:spacing w:after="0"/>
        <w:rPr>
          <w:color w:val="auto"/>
          <w:sz w:val="18"/>
          <w:szCs w:val="18"/>
        </w:rPr>
      </w:pPr>
    </w:p>
    <w:sectPr w:rsidR="00045111" w:rsidRPr="00045111" w:rsidSect="005A4FA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8C" w:rsidRDefault="0012098C" w:rsidP="00996084">
      <w:r>
        <w:separator/>
      </w:r>
    </w:p>
  </w:endnote>
  <w:endnote w:type="continuationSeparator" w:id="0">
    <w:p w:rsidR="0012098C" w:rsidRDefault="0012098C" w:rsidP="009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dusa">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8C" w:rsidRDefault="0012098C" w:rsidP="00996084">
      <w:r>
        <w:separator/>
      </w:r>
    </w:p>
  </w:footnote>
  <w:footnote w:type="continuationSeparator" w:id="0">
    <w:p w:rsidR="0012098C" w:rsidRDefault="0012098C" w:rsidP="0099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218"/>
    <w:multiLevelType w:val="hybridMultilevel"/>
    <w:tmpl w:val="538EF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95FE6"/>
    <w:multiLevelType w:val="hybridMultilevel"/>
    <w:tmpl w:val="9650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A2907"/>
    <w:multiLevelType w:val="hybridMultilevel"/>
    <w:tmpl w:val="6F244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A26392"/>
    <w:multiLevelType w:val="hybridMultilevel"/>
    <w:tmpl w:val="112AD332"/>
    <w:lvl w:ilvl="0" w:tplc="A31E5996">
      <w:start w:val="1"/>
      <w:numFmt w:val="bullet"/>
      <w:lvlText w:val=""/>
      <w:lvlJc w:val="left"/>
      <w:pPr>
        <w:tabs>
          <w:tab w:val="num" w:pos="360"/>
        </w:tabs>
        <w:ind w:left="360" w:hanging="360"/>
      </w:pPr>
      <w:rPr>
        <w:rFonts w:ascii="Wingdings" w:hAnsi="Wingdings" w:hint="default"/>
        <w:sz w:val="3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471120"/>
    <w:multiLevelType w:val="hybridMultilevel"/>
    <w:tmpl w:val="710A03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A54DF"/>
    <w:multiLevelType w:val="hybridMultilevel"/>
    <w:tmpl w:val="6C5A4D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2FA92B6F"/>
    <w:multiLevelType w:val="hybridMultilevel"/>
    <w:tmpl w:val="D3724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B744FD"/>
    <w:multiLevelType w:val="hybridMultilevel"/>
    <w:tmpl w:val="60DC4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D1309C"/>
    <w:multiLevelType w:val="hybridMultilevel"/>
    <w:tmpl w:val="18CEFE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B26CA"/>
    <w:multiLevelType w:val="hybridMultilevel"/>
    <w:tmpl w:val="882EF0C2"/>
    <w:lvl w:ilvl="0" w:tplc="04100001">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10" w15:restartNumberingAfterBreak="0">
    <w:nsid w:val="418260CB"/>
    <w:multiLevelType w:val="hybridMultilevel"/>
    <w:tmpl w:val="1068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F10AAA"/>
    <w:multiLevelType w:val="hybridMultilevel"/>
    <w:tmpl w:val="836E7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CA0ACE"/>
    <w:multiLevelType w:val="hybridMultilevel"/>
    <w:tmpl w:val="662AE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470C41"/>
    <w:multiLevelType w:val="hybridMultilevel"/>
    <w:tmpl w:val="2DA8F846"/>
    <w:lvl w:ilvl="0" w:tplc="04100009">
      <w:start w:val="1"/>
      <w:numFmt w:val="bullet"/>
      <w:lvlText w:val=""/>
      <w:lvlJc w:val="left"/>
      <w:pPr>
        <w:ind w:left="4046" w:hanging="360"/>
      </w:pPr>
      <w:rPr>
        <w:rFonts w:ascii="Wingdings" w:hAnsi="Wingdings" w:hint="default"/>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4" w15:restartNumberingAfterBreak="0">
    <w:nsid w:val="5FD3728E"/>
    <w:multiLevelType w:val="hybridMultilevel"/>
    <w:tmpl w:val="0A48B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735D2C"/>
    <w:multiLevelType w:val="hybridMultilevel"/>
    <w:tmpl w:val="76725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5613D7"/>
    <w:multiLevelType w:val="hybridMultilevel"/>
    <w:tmpl w:val="9E1410AA"/>
    <w:lvl w:ilvl="0" w:tplc="F140DBB8">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718247D5"/>
    <w:multiLevelType w:val="hybridMultilevel"/>
    <w:tmpl w:val="0C7670C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15:restartNumberingAfterBreak="0">
    <w:nsid w:val="74693021"/>
    <w:multiLevelType w:val="hybridMultilevel"/>
    <w:tmpl w:val="1DD6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BB6BF8"/>
    <w:multiLevelType w:val="hybridMultilevel"/>
    <w:tmpl w:val="9162E224"/>
    <w:lvl w:ilvl="0" w:tplc="04100001">
      <w:start w:val="1"/>
      <w:numFmt w:val="bullet"/>
      <w:lvlText w:val=""/>
      <w:lvlJc w:val="left"/>
      <w:pPr>
        <w:ind w:left="3011" w:hanging="360"/>
      </w:pPr>
      <w:rPr>
        <w:rFonts w:ascii="Symbol" w:hAnsi="Symbol" w:hint="default"/>
      </w:rPr>
    </w:lvl>
    <w:lvl w:ilvl="1" w:tplc="04100003" w:tentative="1">
      <w:start w:val="1"/>
      <w:numFmt w:val="bullet"/>
      <w:lvlText w:val="o"/>
      <w:lvlJc w:val="left"/>
      <w:pPr>
        <w:ind w:left="3731" w:hanging="360"/>
      </w:pPr>
      <w:rPr>
        <w:rFonts w:ascii="Courier New" w:hAnsi="Courier New" w:cs="Courier New" w:hint="default"/>
      </w:rPr>
    </w:lvl>
    <w:lvl w:ilvl="2" w:tplc="04100005" w:tentative="1">
      <w:start w:val="1"/>
      <w:numFmt w:val="bullet"/>
      <w:lvlText w:val=""/>
      <w:lvlJc w:val="left"/>
      <w:pPr>
        <w:ind w:left="4451" w:hanging="360"/>
      </w:pPr>
      <w:rPr>
        <w:rFonts w:ascii="Wingdings" w:hAnsi="Wingdings" w:hint="default"/>
      </w:rPr>
    </w:lvl>
    <w:lvl w:ilvl="3" w:tplc="04100001" w:tentative="1">
      <w:start w:val="1"/>
      <w:numFmt w:val="bullet"/>
      <w:lvlText w:val=""/>
      <w:lvlJc w:val="left"/>
      <w:pPr>
        <w:ind w:left="5171" w:hanging="360"/>
      </w:pPr>
      <w:rPr>
        <w:rFonts w:ascii="Symbol" w:hAnsi="Symbol" w:hint="default"/>
      </w:rPr>
    </w:lvl>
    <w:lvl w:ilvl="4" w:tplc="04100003" w:tentative="1">
      <w:start w:val="1"/>
      <w:numFmt w:val="bullet"/>
      <w:lvlText w:val="o"/>
      <w:lvlJc w:val="left"/>
      <w:pPr>
        <w:ind w:left="5891" w:hanging="360"/>
      </w:pPr>
      <w:rPr>
        <w:rFonts w:ascii="Courier New" w:hAnsi="Courier New" w:cs="Courier New" w:hint="default"/>
      </w:rPr>
    </w:lvl>
    <w:lvl w:ilvl="5" w:tplc="04100005" w:tentative="1">
      <w:start w:val="1"/>
      <w:numFmt w:val="bullet"/>
      <w:lvlText w:val=""/>
      <w:lvlJc w:val="left"/>
      <w:pPr>
        <w:ind w:left="6611" w:hanging="360"/>
      </w:pPr>
      <w:rPr>
        <w:rFonts w:ascii="Wingdings" w:hAnsi="Wingdings" w:hint="default"/>
      </w:rPr>
    </w:lvl>
    <w:lvl w:ilvl="6" w:tplc="04100001" w:tentative="1">
      <w:start w:val="1"/>
      <w:numFmt w:val="bullet"/>
      <w:lvlText w:val=""/>
      <w:lvlJc w:val="left"/>
      <w:pPr>
        <w:ind w:left="7331" w:hanging="360"/>
      </w:pPr>
      <w:rPr>
        <w:rFonts w:ascii="Symbol" w:hAnsi="Symbol" w:hint="default"/>
      </w:rPr>
    </w:lvl>
    <w:lvl w:ilvl="7" w:tplc="04100003" w:tentative="1">
      <w:start w:val="1"/>
      <w:numFmt w:val="bullet"/>
      <w:lvlText w:val="o"/>
      <w:lvlJc w:val="left"/>
      <w:pPr>
        <w:ind w:left="8051" w:hanging="360"/>
      </w:pPr>
      <w:rPr>
        <w:rFonts w:ascii="Courier New" w:hAnsi="Courier New" w:cs="Courier New" w:hint="default"/>
      </w:rPr>
    </w:lvl>
    <w:lvl w:ilvl="8" w:tplc="04100005" w:tentative="1">
      <w:start w:val="1"/>
      <w:numFmt w:val="bullet"/>
      <w:lvlText w:val=""/>
      <w:lvlJc w:val="left"/>
      <w:pPr>
        <w:ind w:left="8771" w:hanging="360"/>
      </w:pPr>
      <w:rPr>
        <w:rFonts w:ascii="Wingdings" w:hAnsi="Wingdings" w:hint="default"/>
      </w:rPr>
    </w:lvl>
  </w:abstractNum>
  <w:num w:numId="1">
    <w:abstractNumId w:val="4"/>
  </w:num>
  <w:num w:numId="2">
    <w:abstractNumId w:val="8"/>
  </w:num>
  <w:num w:numId="3">
    <w:abstractNumId w:val="13"/>
  </w:num>
  <w:num w:numId="4">
    <w:abstractNumId w:val="5"/>
  </w:num>
  <w:num w:numId="5">
    <w:abstractNumId w:val="10"/>
  </w:num>
  <w:num w:numId="6">
    <w:abstractNumId w:val="15"/>
  </w:num>
  <w:num w:numId="7">
    <w:abstractNumId w:val="14"/>
  </w:num>
  <w:num w:numId="8">
    <w:abstractNumId w:val="2"/>
  </w:num>
  <w:num w:numId="9">
    <w:abstractNumId w:val="0"/>
  </w:num>
  <w:num w:numId="10">
    <w:abstractNumId w:val="17"/>
  </w:num>
  <w:num w:numId="11">
    <w:abstractNumId w:val="9"/>
  </w:num>
  <w:num w:numId="12">
    <w:abstractNumId w:val="19"/>
  </w:num>
  <w:num w:numId="13">
    <w:abstractNumId w:val="6"/>
  </w:num>
  <w:num w:numId="14">
    <w:abstractNumId w:val="16"/>
  </w:num>
  <w:num w:numId="15">
    <w:abstractNumId w:val="7"/>
  </w:num>
  <w:num w:numId="16">
    <w:abstractNumId w:val="18"/>
  </w:num>
  <w:num w:numId="17">
    <w:abstractNumId w:val="1"/>
  </w:num>
  <w:num w:numId="18">
    <w:abstractNumId w:val="1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86"/>
    <w:rsid w:val="00001F2B"/>
    <w:rsid w:val="00006220"/>
    <w:rsid w:val="00011DAF"/>
    <w:rsid w:val="00031C4C"/>
    <w:rsid w:val="00032594"/>
    <w:rsid w:val="0003441D"/>
    <w:rsid w:val="00034788"/>
    <w:rsid w:val="00037C22"/>
    <w:rsid w:val="0004412C"/>
    <w:rsid w:val="00044B4F"/>
    <w:rsid w:val="00045111"/>
    <w:rsid w:val="00074489"/>
    <w:rsid w:val="0007565C"/>
    <w:rsid w:val="00077177"/>
    <w:rsid w:val="000804C7"/>
    <w:rsid w:val="000A23E8"/>
    <w:rsid w:val="000A6ECE"/>
    <w:rsid w:val="000A72ED"/>
    <w:rsid w:val="000B3943"/>
    <w:rsid w:val="000C5204"/>
    <w:rsid w:val="000D62ED"/>
    <w:rsid w:val="000E17E0"/>
    <w:rsid w:val="000E33D1"/>
    <w:rsid w:val="000E5B6E"/>
    <w:rsid w:val="000F0FEE"/>
    <w:rsid w:val="000F6084"/>
    <w:rsid w:val="00100548"/>
    <w:rsid w:val="00101907"/>
    <w:rsid w:val="0010382E"/>
    <w:rsid w:val="001167E8"/>
    <w:rsid w:val="0012098C"/>
    <w:rsid w:val="00125DA6"/>
    <w:rsid w:val="00150BE0"/>
    <w:rsid w:val="00151846"/>
    <w:rsid w:val="00154764"/>
    <w:rsid w:val="0015568E"/>
    <w:rsid w:val="001579AD"/>
    <w:rsid w:val="001640BD"/>
    <w:rsid w:val="00166F3A"/>
    <w:rsid w:val="00174042"/>
    <w:rsid w:val="001764A3"/>
    <w:rsid w:val="001768D2"/>
    <w:rsid w:val="00181384"/>
    <w:rsid w:val="00187557"/>
    <w:rsid w:val="001878C2"/>
    <w:rsid w:val="00187AC5"/>
    <w:rsid w:val="001A233B"/>
    <w:rsid w:val="001A6A55"/>
    <w:rsid w:val="001B04CA"/>
    <w:rsid w:val="001C09FF"/>
    <w:rsid w:val="001C168E"/>
    <w:rsid w:val="001C5CD1"/>
    <w:rsid w:val="001F358E"/>
    <w:rsid w:val="001F7C34"/>
    <w:rsid w:val="002123C3"/>
    <w:rsid w:val="00212CE5"/>
    <w:rsid w:val="002251B8"/>
    <w:rsid w:val="00227F54"/>
    <w:rsid w:val="002523AB"/>
    <w:rsid w:val="0025528B"/>
    <w:rsid w:val="00256EF7"/>
    <w:rsid w:val="002577B0"/>
    <w:rsid w:val="00281844"/>
    <w:rsid w:val="00283916"/>
    <w:rsid w:val="00284C5A"/>
    <w:rsid w:val="00285886"/>
    <w:rsid w:val="00287342"/>
    <w:rsid w:val="002919EA"/>
    <w:rsid w:val="0029204C"/>
    <w:rsid w:val="00295020"/>
    <w:rsid w:val="002A33C1"/>
    <w:rsid w:val="002B2526"/>
    <w:rsid w:val="002C12B6"/>
    <w:rsid w:val="002C4279"/>
    <w:rsid w:val="002C71EF"/>
    <w:rsid w:val="002D007C"/>
    <w:rsid w:val="002D7C29"/>
    <w:rsid w:val="002F423D"/>
    <w:rsid w:val="002F5F02"/>
    <w:rsid w:val="002F644F"/>
    <w:rsid w:val="00307C90"/>
    <w:rsid w:val="00312140"/>
    <w:rsid w:val="00312240"/>
    <w:rsid w:val="00340E18"/>
    <w:rsid w:val="00345734"/>
    <w:rsid w:val="00351352"/>
    <w:rsid w:val="0037284D"/>
    <w:rsid w:val="003810BD"/>
    <w:rsid w:val="00386077"/>
    <w:rsid w:val="00386AF4"/>
    <w:rsid w:val="003934D7"/>
    <w:rsid w:val="0039560C"/>
    <w:rsid w:val="003A2312"/>
    <w:rsid w:val="003A3501"/>
    <w:rsid w:val="003B51B3"/>
    <w:rsid w:val="003C3EC1"/>
    <w:rsid w:val="003C5FC7"/>
    <w:rsid w:val="003E44A3"/>
    <w:rsid w:val="003F3E8F"/>
    <w:rsid w:val="00404B2A"/>
    <w:rsid w:val="00404D52"/>
    <w:rsid w:val="004065EA"/>
    <w:rsid w:val="0040739B"/>
    <w:rsid w:val="00407884"/>
    <w:rsid w:val="00411ADB"/>
    <w:rsid w:val="00412B57"/>
    <w:rsid w:val="00424418"/>
    <w:rsid w:val="00430603"/>
    <w:rsid w:val="00430665"/>
    <w:rsid w:val="00445D88"/>
    <w:rsid w:val="0045300E"/>
    <w:rsid w:val="004541F3"/>
    <w:rsid w:val="00456B7B"/>
    <w:rsid w:val="0046403C"/>
    <w:rsid w:val="00464BB6"/>
    <w:rsid w:val="00494D15"/>
    <w:rsid w:val="004B01A7"/>
    <w:rsid w:val="004C3C03"/>
    <w:rsid w:val="004E21CA"/>
    <w:rsid w:val="004F1604"/>
    <w:rsid w:val="004F4755"/>
    <w:rsid w:val="00506188"/>
    <w:rsid w:val="0051021B"/>
    <w:rsid w:val="00512E56"/>
    <w:rsid w:val="00514AFD"/>
    <w:rsid w:val="00522D95"/>
    <w:rsid w:val="005410F1"/>
    <w:rsid w:val="00544D32"/>
    <w:rsid w:val="00545A81"/>
    <w:rsid w:val="005516B1"/>
    <w:rsid w:val="00556726"/>
    <w:rsid w:val="00566517"/>
    <w:rsid w:val="0057037F"/>
    <w:rsid w:val="00574E96"/>
    <w:rsid w:val="005755A4"/>
    <w:rsid w:val="00595F80"/>
    <w:rsid w:val="0059677D"/>
    <w:rsid w:val="005974E4"/>
    <w:rsid w:val="00597F16"/>
    <w:rsid w:val="005A4FA5"/>
    <w:rsid w:val="005B1C96"/>
    <w:rsid w:val="005B5698"/>
    <w:rsid w:val="005B6280"/>
    <w:rsid w:val="005C0D35"/>
    <w:rsid w:val="005D7E66"/>
    <w:rsid w:val="005E6192"/>
    <w:rsid w:val="005F0E75"/>
    <w:rsid w:val="005F1FE2"/>
    <w:rsid w:val="005F6380"/>
    <w:rsid w:val="005F63F0"/>
    <w:rsid w:val="005F7CF6"/>
    <w:rsid w:val="00610261"/>
    <w:rsid w:val="00612A33"/>
    <w:rsid w:val="006242B4"/>
    <w:rsid w:val="006251D1"/>
    <w:rsid w:val="00626191"/>
    <w:rsid w:val="006263AA"/>
    <w:rsid w:val="00632D9D"/>
    <w:rsid w:val="006408A4"/>
    <w:rsid w:val="00642C12"/>
    <w:rsid w:val="00654CFB"/>
    <w:rsid w:val="00671309"/>
    <w:rsid w:val="0068331D"/>
    <w:rsid w:val="00687EEB"/>
    <w:rsid w:val="006912BA"/>
    <w:rsid w:val="006A2331"/>
    <w:rsid w:val="006A581B"/>
    <w:rsid w:val="006B509E"/>
    <w:rsid w:val="006C4891"/>
    <w:rsid w:val="006C5352"/>
    <w:rsid w:val="006D3A12"/>
    <w:rsid w:val="006D5F05"/>
    <w:rsid w:val="006E0C16"/>
    <w:rsid w:val="006F2CB2"/>
    <w:rsid w:val="006F3653"/>
    <w:rsid w:val="006F54AA"/>
    <w:rsid w:val="00700575"/>
    <w:rsid w:val="0070208D"/>
    <w:rsid w:val="00706CCD"/>
    <w:rsid w:val="0071172D"/>
    <w:rsid w:val="00712BEA"/>
    <w:rsid w:val="00721425"/>
    <w:rsid w:val="00723F2E"/>
    <w:rsid w:val="007256C1"/>
    <w:rsid w:val="00733AAC"/>
    <w:rsid w:val="007348D6"/>
    <w:rsid w:val="007378B2"/>
    <w:rsid w:val="007413D9"/>
    <w:rsid w:val="007503AE"/>
    <w:rsid w:val="00754D10"/>
    <w:rsid w:val="00755508"/>
    <w:rsid w:val="007577DA"/>
    <w:rsid w:val="0078009B"/>
    <w:rsid w:val="00784775"/>
    <w:rsid w:val="007A0C86"/>
    <w:rsid w:val="007B1C39"/>
    <w:rsid w:val="007B2383"/>
    <w:rsid w:val="007B47F8"/>
    <w:rsid w:val="007B5090"/>
    <w:rsid w:val="007B568D"/>
    <w:rsid w:val="007B68C3"/>
    <w:rsid w:val="007D3D03"/>
    <w:rsid w:val="007E711B"/>
    <w:rsid w:val="007F0542"/>
    <w:rsid w:val="007F18F3"/>
    <w:rsid w:val="00802C32"/>
    <w:rsid w:val="0080534A"/>
    <w:rsid w:val="00810470"/>
    <w:rsid w:val="0082240D"/>
    <w:rsid w:val="00832876"/>
    <w:rsid w:val="00834B7A"/>
    <w:rsid w:val="00835153"/>
    <w:rsid w:val="008438EA"/>
    <w:rsid w:val="00844188"/>
    <w:rsid w:val="00844F85"/>
    <w:rsid w:val="008627C9"/>
    <w:rsid w:val="00864CF3"/>
    <w:rsid w:val="008669B4"/>
    <w:rsid w:val="00870E3C"/>
    <w:rsid w:val="008754DF"/>
    <w:rsid w:val="0087656E"/>
    <w:rsid w:val="008911F1"/>
    <w:rsid w:val="0089310B"/>
    <w:rsid w:val="008936DB"/>
    <w:rsid w:val="008A6767"/>
    <w:rsid w:val="008A7C5C"/>
    <w:rsid w:val="008D383B"/>
    <w:rsid w:val="008D4662"/>
    <w:rsid w:val="008F20D4"/>
    <w:rsid w:val="00900544"/>
    <w:rsid w:val="0090358B"/>
    <w:rsid w:val="00907506"/>
    <w:rsid w:val="00922CB3"/>
    <w:rsid w:val="009259CD"/>
    <w:rsid w:val="00927A9B"/>
    <w:rsid w:val="00931871"/>
    <w:rsid w:val="0094019D"/>
    <w:rsid w:val="00941CC4"/>
    <w:rsid w:val="00942B8B"/>
    <w:rsid w:val="00947ECE"/>
    <w:rsid w:val="009544AB"/>
    <w:rsid w:val="00954E60"/>
    <w:rsid w:val="00963F5B"/>
    <w:rsid w:val="00981DCB"/>
    <w:rsid w:val="00994F7C"/>
    <w:rsid w:val="00996084"/>
    <w:rsid w:val="009A5F49"/>
    <w:rsid w:val="009B41B6"/>
    <w:rsid w:val="009B5745"/>
    <w:rsid w:val="009B73C2"/>
    <w:rsid w:val="009C27D5"/>
    <w:rsid w:val="009C2F3D"/>
    <w:rsid w:val="009C71B7"/>
    <w:rsid w:val="009D1D7A"/>
    <w:rsid w:val="009E6DA3"/>
    <w:rsid w:val="009F3765"/>
    <w:rsid w:val="00A0668D"/>
    <w:rsid w:val="00A12C61"/>
    <w:rsid w:val="00A34AC6"/>
    <w:rsid w:val="00A359F4"/>
    <w:rsid w:val="00A41A43"/>
    <w:rsid w:val="00A42FC3"/>
    <w:rsid w:val="00A62386"/>
    <w:rsid w:val="00A64751"/>
    <w:rsid w:val="00A66350"/>
    <w:rsid w:val="00A71473"/>
    <w:rsid w:val="00A73180"/>
    <w:rsid w:val="00A90723"/>
    <w:rsid w:val="00A93A5C"/>
    <w:rsid w:val="00A97108"/>
    <w:rsid w:val="00AA4C75"/>
    <w:rsid w:val="00AB0DF1"/>
    <w:rsid w:val="00AC1E05"/>
    <w:rsid w:val="00AC31D7"/>
    <w:rsid w:val="00AC365E"/>
    <w:rsid w:val="00AD3F40"/>
    <w:rsid w:val="00AD55B5"/>
    <w:rsid w:val="00AD67DB"/>
    <w:rsid w:val="00AE054C"/>
    <w:rsid w:val="00AE6D30"/>
    <w:rsid w:val="00AF1ECD"/>
    <w:rsid w:val="00AF40D8"/>
    <w:rsid w:val="00AF4B09"/>
    <w:rsid w:val="00AF4DF9"/>
    <w:rsid w:val="00AF4F27"/>
    <w:rsid w:val="00AF7D2C"/>
    <w:rsid w:val="00B02907"/>
    <w:rsid w:val="00B10F20"/>
    <w:rsid w:val="00B11E78"/>
    <w:rsid w:val="00B33339"/>
    <w:rsid w:val="00B34991"/>
    <w:rsid w:val="00B47FA8"/>
    <w:rsid w:val="00B52162"/>
    <w:rsid w:val="00B62772"/>
    <w:rsid w:val="00B63075"/>
    <w:rsid w:val="00B668E0"/>
    <w:rsid w:val="00B6782E"/>
    <w:rsid w:val="00B76F05"/>
    <w:rsid w:val="00B828C5"/>
    <w:rsid w:val="00B82E21"/>
    <w:rsid w:val="00B94028"/>
    <w:rsid w:val="00BA33C8"/>
    <w:rsid w:val="00BB1D72"/>
    <w:rsid w:val="00BB2C87"/>
    <w:rsid w:val="00BB5DAF"/>
    <w:rsid w:val="00BC2518"/>
    <w:rsid w:val="00BC6A16"/>
    <w:rsid w:val="00BD3D44"/>
    <w:rsid w:val="00BE12B7"/>
    <w:rsid w:val="00BE350C"/>
    <w:rsid w:val="00C05DA8"/>
    <w:rsid w:val="00C119E4"/>
    <w:rsid w:val="00C16B81"/>
    <w:rsid w:val="00C245D7"/>
    <w:rsid w:val="00C27D14"/>
    <w:rsid w:val="00C50B32"/>
    <w:rsid w:val="00C65556"/>
    <w:rsid w:val="00C67880"/>
    <w:rsid w:val="00C7165D"/>
    <w:rsid w:val="00C82176"/>
    <w:rsid w:val="00C8270E"/>
    <w:rsid w:val="00C84DC7"/>
    <w:rsid w:val="00C95697"/>
    <w:rsid w:val="00CB25EB"/>
    <w:rsid w:val="00CC01A0"/>
    <w:rsid w:val="00CC0655"/>
    <w:rsid w:val="00CC1224"/>
    <w:rsid w:val="00CC5203"/>
    <w:rsid w:val="00CC602C"/>
    <w:rsid w:val="00CD442B"/>
    <w:rsid w:val="00CF4E7A"/>
    <w:rsid w:val="00D0252F"/>
    <w:rsid w:val="00D06864"/>
    <w:rsid w:val="00D13892"/>
    <w:rsid w:val="00D15233"/>
    <w:rsid w:val="00D24D1A"/>
    <w:rsid w:val="00D26B01"/>
    <w:rsid w:val="00D26B74"/>
    <w:rsid w:val="00D31FD5"/>
    <w:rsid w:val="00D41D2B"/>
    <w:rsid w:val="00D53866"/>
    <w:rsid w:val="00D5430E"/>
    <w:rsid w:val="00D61254"/>
    <w:rsid w:val="00D629FF"/>
    <w:rsid w:val="00D664CD"/>
    <w:rsid w:val="00D70DA5"/>
    <w:rsid w:val="00D71863"/>
    <w:rsid w:val="00D749B2"/>
    <w:rsid w:val="00D7653D"/>
    <w:rsid w:val="00D76C85"/>
    <w:rsid w:val="00D7744F"/>
    <w:rsid w:val="00D85B7D"/>
    <w:rsid w:val="00D86FD7"/>
    <w:rsid w:val="00D90AB0"/>
    <w:rsid w:val="00D929E8"/>
    <w:rsid w:val="00DB2DE7"/>
    <w:rsid w:val="00DB60E6"/>
    <w:rsid w:val="00DB7316"/>
    <w:rsid w:val="00DB78C4"/>
    <w:rsid w:val="00DD1022"/>
    <w:rsid w:val="00DD407B"/>
    <w:rsid w:val="00DD5C79"/>
    <w:rsid w:val="00DE472C"/>
    <w:rsid w:val="00DF0C47"/>
    <w:rsid w:val="00E053AF"/>
    <w:rsid w:val="00E14A78"/>
    <w:rsid w:val="00E27EDE"/>
    <w:rsid w:val="00E3478A"/>
    <w:rsid w:val="00E3588F"/>
    <w:rsid w:val="00E37F6B"/>
    <w:rsid w:val="00E42DBC"/>
    <w:rsid w:val="00E44573"/>
    <w:rsid w:val="00E50020"/>
    <w:rsid w:val="00E50B75"/>
    <w:rsid w:val="00E51E0D"/>
    <w:rsid w:val="00E6315C"/>
    <w:rsid w:val="00E67167"/>
    <w:rsid w:val="00E918F6"/>
    <w:rsid w:val="00E91993"/>
    <w:rsid w:val="00E959FB"/>
    <w:rsid w:val="00EA4747"/>
    <w:rsid w:val="00EB5C36"/>
    <w:rsid w:val="00EB60AB"/>
    <w:rsid w:val="00EC6986"/>
    <w:rsid w:val="00EE3794"/>
    <w:rsid w:val="00EF53AF"/>
    <w:rsid w:val="00EF6D42"/>
    <w:rsid w:val="00EF7D91"/>
    <w:rsid w:val="00F01DAE"/>
    <w:rsid w:val="00F02453"/>
    <w:rsid w:val="00F052E8"/>
    <w:rsid w:val="00F1044B"/>
    <w:rsid w:val="00F14F90"/>
    <w:rsid w:val="00F174F0"/>
    <w:rsid w:val="00F21ABE"/>
    <w:rsid w:val="00F25913"/>
    <w:rsid w:val="00F327AC"/>
    <w:rsid w:val="00F34C0A"/>
    <w:rsid w:val="00F41418"/>
    <w:rsid w:val="00F422D1"/>
    <w:rsid w:val="00F47780"/>
    <w:rsid w:val="00F5390B"/>
    <w:rsid w:val="00F54D1F"/>
    <w:rsid w:val="00F57452"/>
    <w:rsid w:val="00F649B0"/>
    <w:rsid w:val="00F64D89"/>
    <w:rsid w:val="00F65708"/>
    <w:rsid w:val="00F66FE3"/>
    <w:rsid w:val="00F715D0"/>
    <w:rsid w:val="00F77843"/>
    <w:rsid w:val="00FA7180"/>
    <w:rsid w:val="00FB3195"/>
    <w:rsid w:val="00FB383E"/>
    <w:rsid w:val="00FB4E3D"/>
    <w:rsid w:val="00FB5DFD"/>
    <w:rsid w:val="00FC1368"/>
    <w:rsid w:val="00FC26C6"/>
    <w:rsid w:val="00FC7511"/>
    <w:rsid w:val="00FE0037"/>
    <w:rsid w:val="00FE7621"/>
    <w:rsid w:val="00FE7A82"/>
    <w:rsid w:val="00FE7C2D"/>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769CB0-A9FB-49CF-A6B7-280DF2C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rsid w:val="00996084"/>
    <w:pPr>
      <w:tabs>
        <w:tab w:val="center" w:pos="4819"/>
        <w:tab w:val="right" w:pos="9638"/>
      </w:tabs>
    </w:pPr>
  </w:style>
  <w:style w:type="character" w:customStyle="1" w:styleId="IntestazioneCarattere">
    <w:name w:val="Intestazione Carattere"/>
    <w:basedOn w:val="Carpredefinitoparagrafo"/>
    <w:link w:val="Intestazione"/>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next w:val="BPTestoArticolo"/>
    <w:link w:val="BPTitolo1ArticoloCarattere"/>
    <w:qFormat/>
    <w:rsid w:val="009F3765"/>
    <w:pPr>
      <w:keepNext/>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CC01A0"/>
    <w:pPr>
      <w:spacing w:after="120"/>
      <w:jc w:val="both"/>
    </w:pPr>
    <w:rPr>
      <w:rFonts w:asciiTheme="minorHAnsi" w:hAnsiTheme="minorHAnsi"/>
      <w:color w:val="002060"/>
    </w:rPr>
  </w:style>
  <w:style w:type="character" w:customStyle="1" w:styleId="BPTitolo1ArticoloCarattere">
    <w:name w:val="BP:Titolo1 Articolo Carattere"/>
    <w:basedOn w:val="Carpredefinitoparagrafo"/>
    <w:link w:val="BPTitolo1Articolo"/>
    <w:rsid w:val="009F3765"/>
    <w:rPr>
      <w:b/>
      <w:bCs/>
      <w:i/>
      <w:iCs/>
      <w:color w:val="FF0000"/>
      <w:sz w:val="56"/>
      <w:szCs w:val="56"/>
    </w:rPr>
  </w:style>
  <w:style w:type="paragraph" w:customStyle="1" w:styleId="BPFirmaArticolo">
    <w:name w:val="BP:Firma Articolo"/>
    <w:basedOn w:val="Normale"/>
    <w:next w:val="BPTestoArticolo"/>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CC01A0"/>
    <w:rPr>
      <w:rFonts w:asciiTheme="minorHAnsi" w:hAnsiTheme="minorHAnsi"/>
      <w:color w:val="002060"/>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 w:type="paragraph" w:styleId="Citazioneintensa">
    <w:name w:val="Intense Quote"/>
    <w:basedOn w:val="Normale"/>
    <w:next w:val="Normale"/>
    <w:link w:val="CitazioneintensaCarattere"/>
    <w:uiPriority w:val="30"/>
    <w:qFormat/>
    <w:rsid w:val="0004412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zioneintensaCarattere">
    <w:name w:val="Citazione intensa Carattere"/>
    <w:basedOn w:val="Carpredefinitoparagrafo"/>
    <w:link w:val="Citazioneintensa"/>
    <w:uiPriority w:val="30"/>
    <w:rsid w:val="0004412C"/>
    <w:rPr>
      <w:rFonts w:asciiTheme="minorHAnsi" w:eastAsiaTheme="minorEastAsia" w:hAnsiTheme="minorHAnsi" w:cstheme="minorBidi"/>
      <w:b/>
      <w:bCs/>
      <w:i/>
      <w:iCs/>
      <w:color w:val="4F81BD" w:themeColor="accent1"/>
      <w:sz w:val="22"/>
      <w:szCs w:val="22"/>
    </w:rPr>
  </w:style>
  <w:style w:type="paragraph" w:styleId="Corpodeltesto2">
    <w:name w:val="Body Text 2"/>
    <w:basedOn w:val="Normale"/>
    <w:link w:val="Corpodeltesto2Carattere"/>
    <w:semiHidden/>
    <w:unhideWhenUsed/>
    <w:rsid w:val="00DB60E6"/>
    <w:pPr>
      <w:spacing w:after="120" w:line="480" w:lineRule="auto"/>
    </w:pPr>
  </w:style>
  <w:style w:type="character" w:customStyle="1" w:styleId="Corpodeltesto2Carattere">
    <w:name w:val="Corpo del testo 2 Carattere"/>
    <w:basedOn w:val="Carpredefinitoparagrafo"/>
    <w:link w:val="Corpodeltesto2"/>
    <w:semiHidden/>
    <w:rsid w:val="00DB60E6"/>
    <w:rPr>
      <w:sz w:val="24"/>
      <w:szCs w:val="24"/>
    </w:rPr>
  </w:style>
  <w:style w:type="character" w:styleId="Collegamentoipertestuale">
    <w:name w:val="Hyperlink"/>
    <w:basedOn w:val="Carpredefinitoparagrafo"/>
    <w:uiPriority w:val="99"/>
    <w:unhideWhenUsed/>
    <w:rsid w:val="00541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749">
      <w:bodyDiv w:val="1"/>
      <w:marLeft w:val="0"/>
      <w:marRight w:val="0"/>
      <w:marTop w:val="0"/>
      <w:marBottom w:val="0"/>
      <w:divBdr>
        <w:top w:val="none" w:sz="0" w:space="0" w:color="auto"/>
        <w:left w:val="none" w:sz="0" w:space="0" w:color="auto"/>
        <w:bottom w:val="none" w:sz="0" w:space="0" w:color="auto"/>
        <w:right w:val="none" w:sz="0" w:space="0" w:color="auto"/>
      </w:divBdr>
    </w:div>
    <w:div w:id="708916278">
      <w:bodyDiv w:val="1"/>
      <w:marLeft w:val="0"/>
      <w:marRight w:val="0"/>
      <w:marTop w:val="0"/>
      <w:marBottom w:val="0"/>
      <w:divBdr>
        <w:top w:val="none" w:sz="0" w:space="0" w:color="auto"/>
        <w:left w:val="none" w:sz="0" w:space="0" w:color="auto"/>
        <w:bottom w:val="none" w:sz="0" w:space="0" w:color="auto"/>
        <w:right w:val="none" w:sz="0" w:space="0" w:color="auto"/>
      </w:divBdr>
    </w:div>
    <w:div w:id="935551957">
      <w:bodyDiv w:val="1"/>
      <w:marLeft w:val="0"/>
      <w:marRight w:val="0"/>
      <w:marTop w:val="0"/>
      <w:marBottom w:val="0"/>
      <w:divBdr>
        <w:top w:val="none" w:sz="0" w:space="0" w:color="auto"/>
        <w:left w:val="none" w:sz="0" w:space="0" w:color="auto"/>
        <w:bottom w:val="none" w:sz="0" w:space="0" w:color="auto"/>
        <w:right w:val="none" w:sz="0" w:space="0" w:color="auto"/>
      </w:divBdr>
    </w:div>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 w:id="1934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scoltalafr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275C38-2942-4629-BE16-BE1FB588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1675</Words>
  <Characters>9552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Natale: “andate e riferite ciò che udite e vedete”</vt:lpstr>
    </vt:vector>
  </TitlesOfParts>
  <Company>Home</Company>
  <LinksUpToDate>false</LinksUpToDate>
  <CharactersWithSpaces>11205</CharactersWithSpaces>
  <SharedDoc>false</SharedDoc>
  <HLinks>
    <vt:vector size="6" baseType="variant">
      <vt:variant>
        <vt:i4>2097182</vt:i4>
      </vt:variant>
      <vt:variant>
        <vt:i4>-1</vt:i4>
      </vt:variant>
      <vt:variant>
        <vt:i4>1044</vt:i4>
      </vt:variant>
      <vt:variant>
        <vt:i4>1</vt:i4>
      </vt:variant>
      <vt:variant>
        <vt:lpwstr>http://www.qumran2.net/disegni/miniatura.php?nome=3219&amp;estensione=jpg&amp;lato_massimo=180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“andate e riferite ciò che udite e vedete”</dc:title>
  <dc:creator>famcas</dc:creator>
  <cp:lastModifiedBy>Massimo</cp:lastModifiedBy>
  <cp:revision>5</cp:revision>
  <cp:lastPrinted>2015-06-19T07:45:00Z</cp:lastPrinted>
  <dcterms:created xsi:type="dcterms:W3CDTF">2015-06-19T07:22:00Z</dcterms:created>
  <dcterms:modified xsi:type="dcterms:W3CDTF">2015-06-19T07:47:00Z</dcterms:modified>
</cp:coreProperties>
</file>